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42" w:rsidRDefault="008F4442" w:rsidP="008F4442">
      <w:pPr>
        <w:jc w:val="center"/>
        <w:rPr>
          <w:rFonts w:ascii="Times New Roman" w:hAnsi="Times New Roman" w:cs="Times New Roman"/>
          <w:b/>
          <w:noProof/>
        </w:rPr>
      </w:pPr>
      <w:r w:rsidRPr="00B73F91">
        <w:rPr>
          <w:rFonts w:ascii="Times New Roman" w:hAnsi="Times New Roman" w:cs="Times New Roman"/>
          <w:b/>
          <w:noProof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8F4442" w:rsidRDefault="008F4442" w:rsidP="008F4442">
      <w:pPr>
        <w:jc w:val="center"/>
        <w:rPr>
          <w:rFonts w:ascii="Times New Roman" w:hAnsi="Times New Roman" w:cs="Times New Roman"/>
          <w:b/>
          <w:noProof/>
        </w:rPr>
      </w:pPr>
    </w:p>
    <w:p w:rsidR="008F4442" w:rsidRDefault="008F4442" w:rsidP="008F4442">
      <w:pPr>
        <w:jc w:val="center"/>
        <w:rPr>
          <w:rFonts w:ascii="Times New Roman" w:hAnsi="Times New Roman" w:cs="Times New Roman"/>
          <w:b/>
          <w:noProof/>
        </w:rPr>
      </w:pPr>
    </w:p>
    <w:p w:rsidR="008F4442" w:rsidRDefault="008F4442" w:rsidP="008F4442">
      <w:pPr>
        <w:jc w:val="center"/>
        <w:rPr>
          <w:rFonts w:ascii="Times New Roman" w:hAnsi="Times New Roman" w:cs="Times New Roman"/>
          <w:b/>
          <w:noProof/>
        </w:rPr>
      </w:pPr>
    </w:p>
    <w:p w:rsidR="008F4442" w:rsidRPr="00B73F91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Аннотация к рабочей программе </w:t>
      </w:r>
    </w:p>
    <w:p w:rsidR="008F4442" w:rsidRPr="00B73F91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общеобразовательной деятельности </w:t>
      </w:r>
      <w:r>
        <w:rPr>
          <w:rFonts w:ascii="Times New Roman" w:hAnsi="Times New Roman" w:cs="Times New Roman"/>
          <w:b/>
          <w:noProof/>
          <w:sz w:val="24"/>
          <w:szCs w:val="24"/>
        </w:rPr>
        <w:t>младшей группы «Василек»</w:t>
      </w:r>
    </w:p>
    <w:p w:rsidR="008F4442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>на 2022- 2023 учебный год</w:t>
      </w:r>
    </w:p>
    <w:p w:rsidR="008F4442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4442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5B344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B3449">
        <w:rPr>
          <w:rFonts w:ascii="Times New Roman" w:hAnsi="Times New Roman" w:cs="Times New Roman"/>
          <w:sz w:val="24"/>
          <w:szCs w:val="24"/>
        </w:rPr>
        <w:t xml:space="preserve">, Т. С. Комаровой, </w:t>
      </w:r>
      <w:proofErr w:type="spellStart"/>
      <w:r w:rsidR="00A0293F">
        <w:rPr>
          <w:rFonts w:ascii="Times New Roman" w:hAnsi="Times New Roman" w:cs="Times New Roman"/>
          <w:sz w:val="24"/>
          <w:szCs w:val="24"/>
        </w:rPr>
        <w:t>Э.М.Дорофеевой</w:t>
      </w:r>
      <w:proofErr w:type="spellEnd"/>
      <w:r w:rsidRPr="005B3449">
        <w:rPr>
          <w:rFonts w:ascii="Times New Roman" w:hAnsi="Times New Roman" w:cs="Times New Roman"/>
          <w:sz w:val="24"/>
          <w:szCs w:val="24"/>
        </w:rPr>
        <w:t>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</w:t>
      </w:r>
      <w:bookmarkStart w:id="0" w:name="_GoBack"/>
      <w:bookmarkEnd w:id="0"/>
      <w:r w:rsidRPr="005B3449">
        <w:rPr>
          <w:rFonts w:ascii="Times New Roman" w:hAnsi="Times New Roman" w:cs="Times New Roman"/>
          <w:sz w:val="24"/>
          <w:szCs w:val="24"/>
        </w:rPr>
        <w:t>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внедрением ФГОС в образовательный процесс ДОУ.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Срок реализации Программы - 1 год (202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3449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3449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8F4442" w:rsidRPr="005B3449" w:rsidRDefault="008F4442" w:rsidP="008F44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3449">
        <w:rPr>
          <w:rFonts w:ascii="Times New Roman" w:hAnsi="Times New Roman" w:cs="Times New Roman"/>
          <w:b/>
          <w:sz w:val="24"/>
          <w:szCs w:val="24"/>
        </w:rPr>
        <w:t>1.2 Нормативно- правовая база</w:t>
      </w:r>
    </w:p>
    <w:p w:rsidR="008F4442" w:rsidRPr="005B3449" w:rsidRDefault="008F4442" w:rsidP="008F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8F4442" w:rsidRPr="005B3449" w:rsidRDefault="008F4442" w:rsidP="008F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В сфере образования федерального уровня:</w:t>
      </w:r>
    </w:p>
    <w:p w:rsidR="008F4442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27702" w:rsidRDefault="0072770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lastRenderedPageBreak/>
        <w:t>Законом Российской Федерации «Об образовании» от 10 июля 1992г.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Санитарно-эпидемиологическими требованиями к устройству, содержанию и организации режима дошкольных образовательных учреждений. СанПиН 2.4.1.2660-10;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Федеральный закон от 29.12.2012 №273-ФЗ «Об образовании в Российской Федерации»;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Постановление Главного государственного санитарного врача РФ от 15.05.2013 № 26 «Об утверждении СанПиН 2.4.1.3049.13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b/>
          <w:bCs/>
          <w:sz w:val="24"/>
          <w:szCs w:val="24"/>
        </w:rPr>
        <w:t>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8F19FF">
        <w:rPr>
          <w:rFonts w:ascii="Times New Roman" w:hAnsi="Times New Roman" w:cs="Times New Roman"/>
          <w:b/>
          <w:bCs/>
          <w:sz w:val="24"/>
          <w:szCs w:val="24"/>
        </w:rPr>
        <w:t>адачи реализации рабочей программы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1)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19FF">
        <w:rPr>
          <w:rFonts w:ascii="Times New Roman" w:hAnsi="Times New Roman" w:cs="Times New Roman"/>
          <w:sz w:val="24"/>
          <w:szCs w:val="24"/>
        </w:rPr>
        <w:t xml:space="preserve"> и укреплени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19FF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175C2" w:rsidRDefault="00A175C2" w:rsidP="00A17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Младшие дошкольники — это в первую очередь «деятели», а не наблюдатели. 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Решение образовательных задач осуществляется через: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Неп</w:t>
      </w:r>
      <w:r>
        <w:rPr>
          <w:color w:val="00000A"/>
        </w:rPr>
        <w:t>рерывную</w:t>
      </w:r>
      <w:r w:rsidRPr="00AE11CB">
        <w:rPr>
          <w:color w:val="00000A"/>
        </w:rPr>
        <w:t xml:space="preserve"> образовательную деятельность (игровые образовательные ситуации, преимущественно интегрированного характера</w:t>
      </w:r>
      <w:r>
        <w:rPr>
          <w:color w:val="00000A"/>
        </w:rPr>
        <w:t>);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Совместную (партнерскую) деятельность, как в рамках организованной деятельности, так и в режимных моментах</w:t>
      </w:r>
      <w:r>
        <w:rPr>
          <w:color w:val="00000A"/>
        </w:rPr>
        <w:t>;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Самостоятельную деятельность</w:t>
      </w:r>
      <w:r>
        <w:rPr>
          <w:color w:val="00000A"/>
        </w:rPr>
        <w:t>;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Взаимодействие с семьями воспитанников</w:t>
      </w:r>
      <w:r>
        <w:rPr>
          <w:color w:val="00000A"/>
        </w:rPr>
        <w:t>.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bCs/>
          <w:color w:val="000000"/>
        </w:rPr>
        <w:t xml:space="preserve">- </w:t>
      </w:r>
      <w:r w:rsidRPr="00AE11CB">
        <w:rPr>
          <w:rStyle w:val="a5"/>
          <w:b w:val="0"/>
        </w:rPr>
        <w:t>Максимально допустимый объем образовательной нагрузки</w:t>
      </w:r>
      <w:r>
        <w:rPr>
          <w:rStyle w:val="a5"/>
          <w:b w:val="0"/>
        </w:rPr>
        <w:t>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- </w:t>
      </w:r>
      <w:r w:rsidRPr="006A4A73">
        <w:t>Учебный план</w:t>
      </w:r>
      <w:r>
        <w:t>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Планирование работы по 5 образовательным областям;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Дополнительный раздел включает в себя: 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игр;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литературу для заучивания;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список литературы.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E11CB">
        <w:rPr>
          <w:color w:val="000000"/>
        </w:rPr>
        <w:t>Срок реализации Рабочей программы-1 год</w:t>
      </w:r>
      <w:r w:rsidRPr="00AE11CB">
        <w:rPr>
          <w:i/>
          <w:iCs/>
          <w:color w:val="000000"/>
        </w:rPr>
        <w:t>.</w:t>
      </w:r>
    </w:p>
    <w:p w:rsidR="00E17CDE" w:rsidRDefault="00E17CDE"/>
    <w:sectPr w:rsidR="00E17CDE" w:rsidSect="00F1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6917"/>
    <w:multiLevelType w:val="hybridMultilevel"/>
    <w:tmpl w:val="EB2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5C2"/>
    <w:rsid w:val="00046720"/>
    <w:rsid w:val="00411F9E"/>
    <w:rsid w:val="00606954"/>
    <w:rsid w:val="00727702"/>
    <w:rsid w:val="008F4442"/>
    <w:rsid w:val="009249A4"/>
    <w:rsid w:val="00A0293F"/>
    <w:rsid w:val="00A175C2"/>
    <w:rsid w:val="00DB75C2"/>
    <w:rsid w:val="00E17CDE"/>
    <w:rsid w:val="00F5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7577-14B6-4943-96D0-2797F49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5C2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1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75C2"/>
    <w:rPr>
      <w:b/>
      <w:bCs/>
    </w:rPr>
  </w:style>
  <w:style w:type="paragraph" w:styleId="a6">
    <w:name w:val="List Paragraph"/>
    <w:basedOn w:val="a"/>
    <w:uiPriority w:val="34"/>
    <w:qFormat/>
    <w:rsid w:val="00A17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f0pwfES3N+zkGRqsFu3kumymSVkcqTygaIroFuf2G/g=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2ag7GaDRdkOY/AgGWBCsifwj/yrvkC0TXyEELMgvXKo/axYWuz4UgLgtFR64mu5I
isFupnAaojE8haP+uip0Bw==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4o7N+MN9Nlt2F2HbSj1Kh6hpVL0=</DigestValue>
      </Reference>
      <Reference URI="/word/fontTable.xml?ContentType=application/vnd.openxmlformats-officedocument.wordprocessingml.fontTable+xml">
        <DigestMethod Algorithm="http://www.w3.org/2000/09/xmldsig#sha1"/>
        <DigestValue>IWdm7Mgc4ox65390KPqlFQQW7DU=</DigestValue>
      </Reference>
      <Reference URI="/word/numbering.xml?ContentType=application/vnd.openxmlformats-officedocument.wordprocessingml.numbering+xml">
        <DigestMethod Algorithm="http://www.w3.org/2000/09/xmldsig#sha1"/>
        <DigestValue>kkBMjac/mQuTCE7dqNtWG2+C3bo=</DigestValue>
      </Reference>
      <Reference URI="/word/settings.xml?ContentType=application/vnd.openxmlformats-officedocument.wordprocessingml.settings+xml">
        <DigestMethod Algorithm="http://www.w3.org/2000/09/xmldsig#sha1"/>
        <DigestValue>mngfqC5kDetoBRoDTXdnPKAdlRQ=</DigestValue>
      </Reference>
      <Reference URI="/word/styles.xml?ContentType=application/vnd.openxmlformats-officedocument.wordprocessingml.styles+xml">
        <DigestMethod Algorithm="http://www.w3.org/2000/09/xmldsig#sha1"/>
        <DigestValue>oqiRrFlKNJxyvEeoxkoraKzPLPc=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2022-12-05T03:55:12Z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ст. Воспитатель</cp:lastModifiedBy>
  <cp:revision>10</cp:revision>
  <cp:lastPrinted>2021-09-20T01:46:00Z</cp:lastPrinted>
  <dcterms:created xsi:type="dcterms:W3CDTF">2021-08-26T01:40:00Z</dcterms:created>
  <dcterms:modified xsi:type="dcterms:W3CDTF">2022-12-05T03:54:00Z</dcterms:modified>
</cp:coreProperties>
</file>