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F41" w:rsidRDefault="00367F41" w:rsidP="00367F41">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Муниципальное бюджетное дошкольное образовательное учреждение</w:t>
      </w:r>
    </w:p>
    <w:p w:rsidR="00367F41" w:rsidRDefault="00367F41" w:rsidP="00367F41">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«Детский сад № 11» Уссурийска Уссурийского городского округа</w:t>
      </w:r>
    </w:p>
    <w:p w:rsidR="00367F41" w:rsidRDefault="00367F41" w:rsidP="00367F41">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(МБДОУ «Детский сад № 11.)</w:t>
      </w:r>
    </w:p>
    <w:p w:rsidR="00367F41" w:rsidRDefault="00367F41" w:rsidP="00367F41">
      <w:pPr>
        <w:spacing w:line="240" w:lineRule="auto"/>
        <w:jc w:val="center"/>
        <w:rPr>
          <w:rFonts w:ascii="Times New Roman" w:hAnsi="Times New Roman" w:cs="Times New Roman"/>
          <w:noProof/>
          <w:sz w:val="24"/>
          <w:szCs w:val="24"/>
        </w:rPr>
      </w:pPr>
    </w:p>
    <w:p w:rsidR="00367F41" w:rsidRDefault="00367F41" w:rsidP="00367F41">
      <w:pPr>
        <w:spacing w:line="240" w:lineRule="auto"/>
        <w:jc w:val="center"/>
        <w:rPr>
          <w:rFonts w:ascii="Times New Roman" w:hAnsi="Times New Roman" w:cs="Times New Roman"/>
          <w:noProof/>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367F41" w:rsidTr="00277EE4">
        <w:tc>
          <w:tcPr>
            <w:tcW w:w="4928" w:type="dxa"/>
          </w:tcPr>
          <w:p w:rsidR="00367F41" w:rsidRDefault="00367F41" w:rsidP="00277EE4">
            <w:pPr>
              <w:rPr>
                <w:noProof/>
                <w:sz w:val="24"/>
                <w:szCs w:val="24"/>
              </w:rPr>
            </w:pPr>
            <w:r>
              <w:rPr>
                <w:noProof/>
                <w:sz w:val="24"/>
                <w:szCs w:val="24"/>
              </w:rPr>
              <w:t>ПРИНЯТО</w:t>
            </w:r>
          </w:p>
          <w:p w:rsidR="00367F41" w:rsidRDefault="00367F41" w:rsidP="00277EE4">
            <w:pPr>
              <w:rPr>
                <w:noProof/>
                <w:sz w:val="24"/>
                <w:szCs w:val="24"/>
              </w:rPr>
            </w:pPr>
            <w:r>
              <w:rPr>
                <w:noProof/>
                <w:sz w:val="24"/>
                <w:szCs w:val="24"/>
              </w:rPr>
              <w:t>на педагогическом совете № 4</w:t>
            </w:r>
          </w:p>
          <w:p w:rsidR="00367F41" w:rsidRDefault="00367F41" w:rsidP="00277EE4">
            <w:pPr>
              <w:rPr>
                <w:noProof/>
                <w:sz w:val="24"/>
                <w:szCs w:val="24"/>
              </w:rPr>
            </w:pPr>
            <w:r>
              <w:rPr>
                <w:noProof/>
                <w:sz w:val="24"/>
                <w:szCs w:val="24"/>
              </w:rPr>
              <w:t>31.05.2022 г.</w:t>
            </w:r>
          </w:p>
        </w:tc>
        <w:tc>
          <w:tcPr>
            <w:tcW w:w="4643" w:type="dxa"/>
          </w:tcPr>
          <w:p w:rsidR="00367F41" w:rsidRDefault="00367F41" w:rsidP="00277EE4">
            <w:pPr>
              <w:rPr>
                <w:noProof/>
                <w:sz w:val="24"/>
                <w:szCs w:val="24"/>
              </w:rPr>
            </w:pPr>
            <w:r>
              <w:rPr>
                <w:noProof/>
                <w:sz w:val="24"/>
                <w:szCs w:val="24"/>
              </w:rPr>
              <w:t>УТВЕРЖДАЮ</w:t>
            </w:r>
          </w:p>
          <w:p w:rsidR="00367F41" w:rsidRDefault="00367F41" w:rsidP="00277EE4">
            <w:pPr>
              <w:rPr>
                <w:noProof/>
                <w:sz w:val="24"/>
                <w:szCs w:val="24"/>
              </w:rPr>
            </w:pPr>
            <w:r>
              <w:rPr>
                <w:noProof/>
                <w:sz w:val="24"/>
                <w:szCs w:val="24"/>
              </w:rPr>
              <w:t>Заведующий МБДОУ «Детский сад № 11»</w:t>
            </w:r>
          </w:p>
          <w:p w:rsidR="00367F41" w:rsidRDefault="00367F41" w:rsidP="00277EE4">
            <w:pPr>
              <w:rPr>
                <w:noProof/>
                <w:sz w:val="24"/>
                <w:szCs w:val="24"/>
              </w:rPr>
            </w:pPr>
            <w:r>
              <w:rPr>
                <w:noProof/>
                <w:sz w:val="24"/>
                <w:szCs w:val="24"/>
              </w:rPr>
              <w:t>____________/ Матвеева Т.В.</w:t>
            </w:r>
          </w:p>
        </w:tc>
      </w:tr>
    </w:tbl>
    <w:p w:rsidR="00367F41" w:rsidRDefault="00367F41" w:rsidP="00994837">
      <w:pPr>
        <w:spacing w:line="240" w:lineRule="auto"/>
        <w:jc w:val="center"/>
        <w:rPr>
          <w:rFonts w:ascii="Times New Roman" w:hAnsi="Times New Roman" w:cs="Times New Roman"/>
          <w:b/>
          <w:sz w:val="28"/>
          <w:szCs w:val="28"/>
        </w:rPr>
      </w:pPr>
    </w:p>
    <w:p w:rsidR="00994837" w:rsidRPr="00994837" w:rsidRDefault="00994837" w:rsidP="00994837">
      <w:pPr>
        <w:spacing w:line="240" w:lineRule="auto"/>
        <w:jc w:val="center"/>
        <w:rPr>
          <w:rFonts w:ascii="Times New Roman" w:hAnsi="Times New Roman" w:cs="Times New Roman"/>
          <w:b/>
          <w:sz w:val="28"/>
          <w:szCs w:val="28"/>
        </w:rPr>
      </w:pPr>
      <w:r w:rsidRPr="00994837">
        <w:rPr>
          <w:rFonts w:ascii="Times New Roman" w:hAnsi="Times New Roman" w:cs="Times New Roman"/>
          <w:b/>
          <w:sz w:val="28"/>
          <w:szCs w:val="28"/>
        </w:rPr>
        <w:t>Положение</w:t>
      </w:r>
    </w:p>
    <w:p w:rsidR="00994837" w:rsidRPr="00994837" w:rsidRDefault="00994837" w:rsidP="00994837">
      <w:pPr>
        <w:spacing w:line="240" w:lineRule="auto"/>
        <w:jc w:val="center"/>
        <w:rPr>
          <w:rFonts w:ascii="Times New Roman" w:hAnsi="Times New Roman" w:cs="Times New Roman"/>
          <w:b/>
          <w:sz w:val="28"/>
          <w:szCs w:val="28"/>
        </w:rPr>
      </w:pPr>
      <w:bookmarkStart w:id="0" w:name="_GoBack"/>
      <w:bookmarkEnd w:id="0"/>
      <w:r w:rsidRPr="00994837">
        <w:rPr>
          <w:rFonts w:ascii="Times New Roman" w:hAnsi="Times New Roman" w:cs="Times New Roman"/>
          <w:b/>
          <w:sz w:val="28"/>
          <w:szCs w:val="28"/>
        </w:rPr>
        <w:t>об организации питания в детском саду</w:t>
      </w:r>
    </w:p>
    <w:p w:rsidR="00994837" w:rsidRPr="00994837" w:rsidRDefault="00994837" w:rsidP="00994837">
      <w:pPr>
        <w:spacing w:line="240" w:lineRule="auto"/>
        <w:jc w:val="both"/>
        <w:rPr>
          <w:rFonts w:ascii="Times New Roman" w:hAnsi="Times New Roman" w:cs="Times New Roman"/>
          <w:sz w:val="28"/>
          <w:szCs w:val="28"/>
        </w:rPr>
      </w:pP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  </w:t>
      </w:r>
    </w:p>
    <w:p w:rsidR="00994837" w:rsidRPr="00994837" w:rsidRDefault="00994837" w:rsidP="00994837">
      <w:pPr>
        <w:spacing w:line="240" w:lineRule="auto"/>
        <w:jc w:val="both"/>
        <w:rPr>
          <w:rFonts w:ascii="Times New Roman" w:hAnsi="Times New Roman" w:cs="Times New Roman"/>
          <w:sz w:val="28"/>
          <w:szCs w:val="28"/>
        </w:rPr>
      </w:pP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1. Общие положения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1.1. Настоящее новое Положение об организации питания в ДОУ (детском саду) разработано в соответствии с Федеральным Законом № 273-ФЗ от 29.12.2012г «Об образовании в Российской Федерации» с изменениями на 14 апреля 2022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994837">
        <w:rPr>
          <w:rFonts w:ascii="Times New Roman" w:hAnsi="Times New Roman" w:cs="Times New Roman"/>
          <w:sz w:val="28"/>
          <w:szCs w:val="28"/>
        </w:rPr>
        <w:t>Минздравсоцразвития</w:t>
      </w:r>
      <w:proofErr w:type="spellEnd"/>
      <w:r w:rsidRPr="00994837">
        <w:rPr>
          <w:rFonts w:ascii="Times New Roman" w:hAnsi="Times New Roman" w:cs="Times New Roman"/>
          <w:sz w:val="28"/>
          <w:szCs w:val="28"/>
        </w:rPr>
        <w:t xml:space="preserve"> России № 213н и </w:t>
      </w:r>
      <w:proofErr w:type="spellStart"/>
      <w:r w:rsidRPr="00994837">
        <w:rPr>
          <w:rFonts w:ascii="Times New Roman" w:hAnsi="Times New Roman" w:cs="Times New Roman"/>
          <w:sz w:val="28"/>
          <w:szCs w:val="28"/>
        </w:rPr>
        <w:t>Минобрнауки</w:t>
      </w:r>
      <w:proofErr w:type="spellEnd"/>
      <w:r w:rsidRPr="00994837">
        <w:rPr>
          <w:rFonts w:ascii="Times New Roman" w:hAnsi="Times New Roman" w:cs="Times New Roman"/>
          <w:sz w:val="28"/>
          <w:szCs w:val="28"/>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1.5. Порядок поставки продуктов определяется муниципальным контрактом и (или) договором.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1.6. Закупка и поставка продуктов питания осуществляется в порядке, установленном Федеральным законом № 44-ФЗ от 05.04.2013г с изменениями на 14 июля 2022 года </w:t>
      </w:r>
      <w:r w:rsidRPr="00994837">
        <w:rPr>
          <w:rFonts w:ascii="Times New Roman" w:hAnsi="Times New Roman" w:cs="Times New Roman"/>
          <w:sz w:val="28"/>
          <w:szCs w:val="28"/>
        </w:rPr>
        <w:lastRenderedPageBreak/>
        <w:t>«О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2. Основные цели и задачи организации питания в ДОУ</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2.2. Основными задачами при организации питания воспитанников ДОУ являются: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•гарантированное качество и безопасность питания и пищевых продуктов, используемых в питании;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•пропаганда принципов здорового и полноценного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 xml:space="preserve">3. Требования к организации питания воспитанников </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3.4. Для исключения риска микробиологического и паразитарного загрязнения пищевой продукции работники пищеблока обязаны:</w:t>
      </w:r>
    </w:p>
    <w:p w:rsidR="00994837" w:rsidRPr="00994837" w:rsidRDefault="00994837" w:rsidP="00994837">
      <w:pPr>
        <w:spacing w:line="240" w:lineRule="auto"/>
        <w:jc w:val="both"/>
        <w:rPr>
          <w:rFonts w:ascii="Times New Roman" w:hAnsi="Times New Roman" w:cs="Times New Roman"/>
          <w:sz w:val="28"/>
          <w:szCs w:val="28"/>
        </w:rPr>
      </w:pP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•использовать одноразовые перчатки при </w:t>
      </w:r>
      <w:proofErr w:type="spellStart"/>
      <w:r w:rsidRPr="00994837">
        <w:rPr>
          <w:rFonts w:ascii="Times New Roman" w:hAnsi="Times New Roman" w:cs="Times New Roman"/>
          <w:sz w:val="28"/>
          <w:szCs w:val="28"/>
        </w:rPr>
        <w:t>порционировании</w:t>
      </w:r>
      <w:proofErr w:type="spellEnd"/>
      <w:r w:rsidRPr="00994837">
        <w:rPr>
          <w:rFonts w:ascii="Times New Roman" w:hAnsi="Times New Roman" w:cs="Times New Roman"/>
          <w:sz w:val="28"/>
          <w:szCs w:val="28"/>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w:t>
      </w:r>
      <w:r w:rsidRPr="00994837">
        <w:rPr>
          <w:rFonts w:ascii="Times New Roman" w:hAnsi="Times New Roman" w:cs="Times New Roman"/>
          <w:sz w:val="28"/>
          <w:szCs w:val="28"/>
        </w:rPr>
        <w:lastRenderedPageBreak/>
        <w:t>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3.12. В помещениях пищеблока не должно быть насекомых и грызунов, а также не должны содержаться синантропные птицы и животные.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3.13. В производственных помещениях не допускается хранение личных вещей и комнатных растений.</w:t>
      </w: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4. Порядок поставки продуктов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4.1. Порядок поставки продуктов определяется договором (контрактом) между поставщиком и дошкольным образовательным учреждением.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4.2. Поставщик поставляет товар отдельными партиями по заявкам дошкольного образовательного учреждения, с момента подписания контракта.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4.3. Поставка товара осуществляется путем его доставки поставщиком на склад продуктов дошкольной образовательной организации.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4.4. Товар передается в соответствии с заявкой ДОУ, содержащей дату поставки, наименование и количество товара, подлежащего доставке.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4.6. Товар должен быть упакован надлежащим образом, обеспечивающим его сохранность при перевозке и хранении.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4.7. На упаковку (тару) товара должна быть нанесена маркировка в соответствии с требованиями законодательства Российской Федерации.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4.8. Продукция поставляется в одноразовой упаковке (таре) производителя.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994837" w:rsidRPr="00994837" w:rsidRDefault="00994837" w:rsidP="00994837">
      <w:pPr>
        <w:spacing w:line="240" w:lineRule="auto"/>
        <w:jc w:val="both"/>
        <w:rPr>
          <w:rFonts w:ascii="Times New Roman" w:hAnsi="Times New Roman" w:cs="Times New Roman"/>
          <w:sz w:val="28"/>
          <w:szCs w:val="28"/>
        </w:rPr>
      </w:pP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5. Условия и сроки хранения продуктов, требования к приготовленной пище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5.7. Складские помещения (кладовые) и холодильные камеры необходимо содержать в чистоте, хорошо проветривать.</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5.8. Для предотвращения размножения патогенных микроорганизмов не допускается: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•раздача на следующий день готовых блюд;</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•замораживание нереализованных готовых блюд для последующей реализации в другие дни;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•привлечение к приготовлению, </w:t>
      </w:r>
      <w:proofErr w:type="spellStart"/>
      <w:r w:rsidRPr="00994837">
        <w:rPr>
          <w:rFonts w:ascii="Times New Roman" w:hAnsi="Times New Roman" w:cs="Times New Roman"/>
          <w:sz w:val="28"/>
          <w:szCs w:val="28"/>
        </w:rPr>
        <w:t>порционированию</w:t>
      </w:r>
      <w:proofErr w:type="spellEnd"/>
      <w:r w:rsidRPr="00994837">
        <w:rPr>
          <w:rFonts w:ascii="Times New Roman" w:hAnsi="Times New Roman" w:cs="Times New Roman"/>
          <w:sz w:val="28"/>
          <w:szCs w:val="28"/>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5.10. С целью минимизации риска теплового воздействия для контроля температуры блюд на линии раздачи должны использоваться термометры.</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994837" w:rsidRPr="00994837" w:rsidRDefault="00994837" w:rsidP="00994837">
      <w:pPr>
        <w:spacing w:line="240" w:lineRule="auto"/>
        <w:jc w:val="both"/>
        <w:rPr>
          <w:rFonts w:ascii="Times New Roman" w:hAnsi="Times New Roman" w:cs="Times New Roman"/>
          <w:sz w:val="28"/>
          <w:szCs w:val="28"/>
        </w:rPr>
      </w:pP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6. Нормы питания и физиологических потребностей детей в пищевых веществах</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6.2. Питание детей должно осуществляться в соответствии с меню, утвержденным заведующим дошкольным образовательным учреждением.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6.3. Меню является основным документом для приготовления пищи на пищеблоке дошкольного образовательного учреждения.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6.4. Вносить изменения в утверждённое меню, без согласования с заведующим дошкольным образовательным учреждением, запрещается.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6.7. Масса порций для детей должны строго соответствовать возрасту ребёнка (Приложение 4).</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6.8. При составлении меню для детей в возрасте от 1 года до 7 лет учитывается: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•среднесуточный набор продуктов для каждой возрастной группы (Приложение 5);</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•объём блюд для каждой возрастной группы (Приложение 6);</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•нормы физиологических потребностей;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•нормы потерь при холодной и тепловой обработке продуктов;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•выход готовых блюд;</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•нормы взаимозаменяемости продуктов при приготовлении блюд;</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•требования </w:t>
      </w:r>
      <w:proofErr w:type="spellStart"/>
      <w:r w:rsidRPr="00994837">
        <w:rPr>
          <w:rFonts w:ascii="Times New Roman" w:hAnsi="Times New Roman" w:cs="Times New Roman"/>
          <w:sz w:val="28"/>
          <w:szCs w:val="28"/>
        </w:rPr>
        <w:t>Роспотребнадзора</w:t>
      </w:r>
      <w:proofErr w:type="spellEnd"/>
      <w:r w:rsidRPr="00994837">
        <w:rPr>
          <w:rFonts w:ascii="Times New Roman" w:hAnsi="Times New Roman" w:cs="Times New Roman"/>
          <w:sz w:val="28"/>
          <w:szCs w:val="28"/>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7).</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6.10. Меню допускается корректировать с учетом </w:t>
      </w:r>
      <w:proofErr w:type="spellStart"/>
      <w:proofErr w:type="gramStart"/>
      <w:r w:rsidRPr="00994837">
        <w:rPr>
          <w:rFonts w:ascii="Times New Roman" w:hAnsi="Times New Roman" w:cs="Times New Roman"/>
          <w:sz w:val="28"/>
          <w:szCs w:val="28"/>
        </w:rPr>
        <w:t>климато</w:t>
      </w:r>
      <w:proofErr w:type="spellEnd"/>
      <w:r w:rsidRPr="00994837">
        <w:rPr>
          <w:rFonts w:ascii="Times New Roman" w:hAnsi="Times New Roman" w:cs="Times New Roman"/>
          <w:sz w:val="28"/>
          <w:szCs w:val="28"/>
        </w:rPr>
        <w:t>-географических</w:t>
      </w:r>
      <w:proofErr w:type="gramEnd"/>
      <w:r w:rsidRPr="00994837">
        <w:rPr>
          <w:rFonts w:ascii="Times New Roman" w:hAnsi="Times New Roman" w:cs="Times New Roman"/>
          <w:sz w:val="28"/>
          <w:szCs w:val="28"/>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994837">
        <w:rPr>
          <w:rFonts w:ascii="Times New Roman" w:hAnsi="Times New Roman" w:cs="Times New Roman"/>
          <w:sz w:val="28"/>
          <w:szCs w:val="28"/>
        </w:rPr>
        <w:t>йододефицитных</w:t>
      </w:r>
      <w:proofErr w:type="spellEnd"/>
      <w:r w:rsidRPr="00994837">
        <w:rPr>
          <w:rFonts w:ascii="Times New Roman" w:hAnsi="Times New Roman" w:cs="Times New Roman"/>
          <w:sz w:val="28"/>
          <w:szCs w:val="28"/>
        </w:rPr>
        <w:t xml:space="preserve"> состояний у детей должна использоваться соль поваренная пищевая йодированная при приготовлении блюд и кулинарных изделий.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•рекомендации по организации здорового питания детей.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6.15. Индивидуальное меню должно быть разработано специалистом-диетологом с учетом заболевания ребенка (по назначениям лечащего врача).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7. Организация питания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w:t>
      </w:r>
      <w:r w:rsidRPr="00994837">
        <w:rPr>
          <w:rFonts w:ascii="Times New Roman" w:hAnsi="Times New Roman" w:cs="Times New Roman"/>
          <w:sz w:val="28"/>
          <w:szCs w:val="28"/>
        </w:rPr>
        <w:lastRenderedPageBreak/>
        <w:t>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7.3. Контроль организации питания воспитанников ДОУ, соблюдения меню осуществляет заведующий дошкольным образовательным учреждением.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7.4. При формировании рациона здорового питания и меню при организации питания детей в ДОУ должны соблюдаться следующие требования: </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 </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при отсутствии второго завтрака калорийность основного завтрака должна быть увеличена на 5% соответственно.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w:t>
      </w:r>
      <w:r w:rsidRPr="00994837">
        <w:rPr>
          <w:rFonts w:ascii="Times New Roman" w:hAnsi="Times New Roman" w:cs="Times New Roman"/>
          <w:sz w:val="28"/>
          <w:szCs w:val="28"/>
        </w:rPr>
        <w:lastRenderedPageBreak/>
        <w:t>находящихся в изоляторе, устанавливается 15-процентная надбавка к нормам обеспечения, приведенным в таблице 3 приложения №7 СанПиН 2.3/2.4.3590-20.</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7.6. Перечень пищевой продукции, которая не допускается при организации питания детей, приведен в Приложении 7.</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Суточная проба отбирается в объеме: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•порционные блюда, биточки, котлеты, сырники, оладьи, колбаса, бутерброды – поштучно, в объеме одной порции;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•холодные закуски, первые блюда, гарниры и напитки (третьи блюда) - в количестве не менее 100 г;</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•порционные вторые блюда, биточки, котлеты, колбаса и т.д. оставляют поштучно, целиком (в объеме одной порции).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7.9. Суточные пробы должны храниться не менее 48 часов в специально отведенном в холодильнике месте/холодильнике при температуре от +2°С до +6°С.</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7.11. Масса порционных блюд должна соответствовать выходу блюда, указанному в меню.</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7.13. Для предотвращения возникновения и распространения инфекционных и массовых неинфекционных заболеваний (отравлений) не допускается: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•использование запрещенных пищевых продуктов;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•окрошек и холодных супов;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•использование остатков пищи от предыдущего приема и пищи, приготовленной накануне;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•пищевых продуктов с истекшими сроками годности и явными признаками недоброкачественности (порчи);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•овощей и фруктов с наличием плесени и признаками гнили.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7.15. В компетенцию заведующего ДОУ по организации питания входит:</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•утверждение ежедневного меню;</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•контроль состояния производственной базы пищеблока, замена устаревшего оборудования, его ремонт и обеспечение запасными частями;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•капитальный и текущий ремонт помещений пищеблока;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•контроль соблюдения требований санитарно-эпидемиологических правил и норм;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•заключение контрактов на поставку продуктов питания поставщиком.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7.16. Работа по организации питания детей в группах осуществляется под руководством воспитателя и заключается: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 создании безопасных условий при подготовке и во время приема пищи;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 формировании культурно-гигиенических навыков во время приема пищи детьми.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7.17. Привлекать воспитанников дошкольного образовательного учреждения к получению пищи с пищеблока категорически запрещается.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7.18. Перед раздачей пищи детям помощник воспитателя обязан: </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•промыть столы горячей водой с мылом;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•тщательно вымыть руки;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•надеть специальную одежду для получения и раздачи пищи;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•проветрить помещение;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•сервировать столы в соответствии с приемом пищи.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7.19. К сервировке столов могут привлекаться дети с 3 лет.</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7.20. Во время раздачи пищи категорически запрещается нахождение воспитанников в обеденной зоне.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7.21. Подача блюд и прием пищи в обед осуществляется в следующем порядке: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•во время сервировки столов на столы ставятся хлебные тарелки с хлебом;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•разливают III блюдо;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•подается первое блюдо;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•дети рассаживаются за столы и начинают прием пищи;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 мере употребления воспитанниками ДОУ блюда, помощник воспитателя убирает со столов салатники;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•дети приступают к приему первого блюда;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 окончании, помощник воспитателя убирает со столов тарелки из-под первого;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•подается второе блюдо;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•прием пищи заканчивается приемом третьего блюда.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7.22. В группах раннего возраста детей, у которых не сформирован навык самостоятельного приема пищи, докармливают.</w:t>
      </w:r>
    </w:p>
    <w:p w:rsidR="00994837" w:rsidRPr="00994837" w:rsidRDefault="00994837" w:rsidP="00994837">
      <w:pPr>
        <w:spacing w:line="240" w:lineRule="auto"/>
        <w:jc w:val="both"/>
        <w:rPr>
          <w:rFonts w:ascii="Times New Roman" w:hAnsi="Times New Roman" w:cs="Times New Roman"/>
          <w:b/>
          <w:sz w:val="28"/>
          <w:szCs w:val="28"/>
        </w:rPr>
      </w:pPr>
      <w:r>
        <w:rPr>
          <w:rFonts w:ascii="Times New Roman" w:hAnsi="Times New Roman" w:cs="Times New Roman"/>
          <w:b/>
          <w:sz w:val="28"/>
          <w:szCs w:val="28"/>
        </w:rPr>
        <w:t>8</w:t>
      </w:r>
      <w:r w:rsidRPr="00994837">
        <w:rPr>
          <w:rFonts w:ascii="Times New Roman" w:hAnsi="Times New Roman" w:cs="Times New Roman"/>
          <w:b/>
          <w:sz w:val="28"/>
          <w:szCs w:val="28"/>
        </w:rPr>
        <w:t>. Организация питьевого режима в ДОУ</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.1.1. Осуществляется обеспечение питьевой водой, отвечающей обязательным требованиям.</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994837">
        <w:rPr>
          <w:rFonts w:ascii="Times New Roman" w:hAnsi="Times New Roman" w:cs="Times New Roman"/>
          <w:sz w:val="28"/>
          <w:szCs w:val="28"/>
        </w:rPr>
        <w:t>.4. Допускается организация питьевого режима с использованием кипяченой питьевой воды, при условии соблюдения следующих требований: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•кипятить воду нужно не менее 5 минут;</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•до раздачи детям кипяченая вода должна быть охлаждена до комнатной температуры непосредственно в емкости, где она кипятилась;</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9. Порядок учета питания</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.2. Ответственный за организацию питания осуществляют учет питающихся детей в Журнале учета посещаемости детей.</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9</w:t>
      </w:r>
      <w:r w:rsidRPr="00994837">
        <w:rPr>
          <w:rFonts w:ascii="Times New Roman" w:hAnsi="Times New Roman" w:cs="Times New Roman"/>
          <w:sz w:val="28"/>
          <w:szCs w:val="28"/>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994837" w:rsidRPr="00994837" w:rsidRDefault="00994837" w:rsidP="00994837">
      <w:pPr>
        <w:spacing w:line="240" w:lineRule="auto"/>
        <w:jc w:val="both"/>
        <w:rPr>
          <w:rFonts w:ascii="Times New Roman" w:hAnsi="Times New Roman" w:cs="Times New Roman"/>
          <w:b/>
          <w:sz w:val="28"/>
          <w:szCs w:val="28"/>
        </w:rPr>
      </w:pPr>
      <w:r>
        <w:rPr>
          <w:rFonts w:ascii="Times New Roman" w:hAnsi="Times New Roman" w:cs="Times New Roman"/>
          <w:b/>
          <w:sz w:val="28"/>
          <w:szCs w:val="28"/>
        </w:rPr>
        <w:t>10</w:t>
      </w:r>
      <w:r w:rsidRPr="00994837">
        <w:rPr>
          <w:rFonts w:ascii="Times New Roman" w:hAnsi="Times New Roman" w:cs="Times New Roman"/>
          <w:b/>
          <w:sz w:val="28"/>
          <w:szCs w:val="28"/>
        </w:rPr>
        <w:t>. Ответственность и контроль за организацией питания</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r w:rsidRPr="00994837">
        <w:rPr>
          <w:rFonts w:ascii="Times New Roman" w:hAnsi="Times New Roman" w:cs="Times New Roman"/>
          <w:sz w:val="28"/>
          <w:szCs w:val="28"/>
        </w:rPr>
        <w:t>.1.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994837" w:rsidRPr="00994837" w:rsidRDefault="00994837" w:rsidP="00994837">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r w:rsidRPr="00994837">
        <w:rPr>
          <w:rFonts w:ascii="Times New Roman" w:hAnsi="Times New Roman" w:cs="Times New Roman"/>
          <w:sz w:val="28"/>
          <w:szCs w:val="28"/>
        </w:rPr>
        <w:t>.2. Заведующий ДОУ представляет учредителю необходимые документы по использованию денежных средств на питание воспитанников.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0</w:t>
      </w:r>
      <w:r w:rsidRPr="00994837">
        <w:rPr>
          <w:rFonts w:ascii="Times New Roman" w:hAnsi="Times New Roman" w:cs="Times New Roman"/>
          <w:sz w:val="28"/>
          <w:szCs w:val="28"/>
        </w:rPr>
        <w:t>.3.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1</w:t>
      </w:r>
      <w:r>
        <w:rPr>
          <w:rFonts w:ascii="Times New Roman" w:hAnsi="Times New Roman" w:cs="Times New Roman"/>
          <w:sz w:val="28"/>
          <w:szCs w:val="28"/>
        </w:rPr>
        <w:t>0</w:t>
      </w:r>
      <w:r w:rsidRPr="00994837">
        <w:rPr>
          <w:rFonts w:ascii="Times New Roman" w:hAnsi="Times New Roman" w:cs="Times New Roman"/>
          <w:sz w:val="28"/>
          <w:szCs w:val="28"/>
        </w:rPr>
        <w:t>.4.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0</w:t>
      </w:r>
      <w:r w:rsidRPr="00994837">
        <w:rPr>
          <w:rFonts w:ascii="Times New Roman" w:hAnsi="Times New Roman" w:cs="Times New Roman"/>
          <w:sz w:val="28"/>
          <w:szCs w:val="28"/>
        </w:rPr>
        <w:t>.5.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0</w:t>
      </w:r>
      <w:r w:rsidRPr="00994837">
        <w:rPr>
          <w:rFonts w:ascii="Times New Roman" w:hAnsi="Times New Roman" w:cs="Times New Roman"/>
          <w:sz w:val="28"/>
          <w:szCs w:val="28"/>
        </w:rPr>
        <w:t>.6. Заведующий ДОУ обеспечивает контроль:</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•выполнения суточных норм продуктового набора, норм потребления пищевых веществ, энергетической ценности дневного рациона;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•выполнения договоров на закупку и поставку продуктов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•условий хранения и сроков реализации пищевых продуктов;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•материально-технического состояния помещений пищеблока, наличия необходимого оборудования, его исправности;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0</w:t>
      </w:r>
      <w:r w:rsidRPr="00994837">
        <w:rPr>
          <w:rFonts w:ascii="Times New Roman" w:hAnsi="Times New Roman" w:cs="Times New Roman"/>
          <w:sz w:val="28"/>
          <w:szCs w:val="28"/>
        </w:rPr>
        <w:t>.7. Комиссия по контролю за организацией и качеством питания, бракеражу готовой продукции (медицинский работник) детского сада осуществляет контроль</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•режима отбора и условий хранения суточных проб (ежедневно);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•работы пищеблока, его санитарного состояния, режима обработки посуды, технологического оборудования, инвентаря (ежедневно);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•соблюдения правил личной гигиены сотрудниками пищеблока с отметкой в гигиеническом журнале (ежедневно);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•информирования родителей (законных представителей) о ежедневном меню с указанием выхода готовых блюд (ежедневно);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•выполнения суточных норм питания на одного ребенка;</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0</w:t>
      </w:r>
      <w:r w:rsidRPr="00994837">
        <w:rPr>
          <w:rFonts w:ascii="Times New Roman" w:hAnsi="Times New Roman" w:cs="Times New Roman"/>
          <w:sz w:val="28"/>
          <w:szCs w:val="28"/>
        </w:rPr>
        <w:t xml:space="preserve">.8. Лицо, ответственное за организацию питания, осуществляет учет питающихся детей в журнале питания, который должен быть в бумажном виде прошнурован, </w:t>
      </w:r>
      <w:r w:rsidRPr="00994837">
        <w:rPr>
          <w:rFonts w:ascii="Times New Roman" w:hAnsi="Times New Roman" w:cs="Times New Roman"/>
          <w:sz w:val="28"/>
          <w:szCs w:val="28"/>
        </w:rPr>
        <w:lastRenderedPageBreak/>
        <w:t>пронумерован, скреплен печатью и подписью заведующего дошкольным образовательным учреждением. Возможно ведение журнала в электронном виде.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1</w:t>
      </w:r>
      <w:r w:rsidRPr="00994837">
        <w:rPr>
          <w:rFonts w:ascii="Times New Roman" w:hAnsi="Times New Roman" w:cs="Times New Roman"/>
          <w:sz w:val="28"/>
          <w:szCs w:val="28"/>
        </w:rPr>
        <w:t>. Документация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1</w:t>
      </w:r>
      <w:r w:rsidRPr="00994837">
        <w:rPr>
          <w:rFonts w:ascii="Times New Roman" w:hAnsi="Times New Roman" w:cs="Times New Roman"/>
          <w:sz w:val="28"/>
          <w:szCs w:val="28"/>
        </w:rPr>
        <w:t>.1. В ДОУ должны быть следующие документы по вопросам организации питания (регламентирующие и учётные, подтверждающие расходы по питанию):</w:t>
      </w:r>
    </w:p>
    <w:p w:rsidR="00994837" w:rsidRPr="00994837" w:rsidRDefault="00994837" w:rsidP="00994837">
      <w:pPr>
        <w:spacing w:line="240" w:lineRule="auto"/>
        <w:jc w:val="both"/>
        <w:rPr>
          <w:rFonts w:ascii="Times New Roman" w:hAnsi="Times New Roman" w:cs="Times New Roman"/>
          <w:sz w:val="28"/>
          <w:szCs w:val="28"/>
        </w:rPr>
      </w:pP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•настоящее Положение об организации питания в ДОУ;</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•Положение о производственном контроле организации и качества питания в ДОУ;</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•Положение о комиссии по контролю за организацией и качеством питания, бракеражу готовой продукции;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•договоры на поставку продуктов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•ежедневное меню с указанием выхода блюд для возрастной группы детей (от 1 до 3 лет и от 3-7 лет);</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 xml:space="preserve">•Ведомость контроля за рационом питания детей (Приложение N13 </w:t>
      </w:r>
      <w:proofErr w:type="gramStart"/>
      <w:r w:rsidRPr="00994837">
        <w:rPr>
          <w:rFonts w:ascii="Times New Roman" w:hAnsi="Times New Roman" w:cs="Times New Roman"/>
          <w:sz w:val="28"/>
          <w:szCs w:val="28"/>
        </w:rPr>
        <w:t>к СанПиН</w:t>
      </w:r>
      <w:proofErr w:type="gramEnd"/>
      <w:r w:rsidRPr="00994837">
        <w:rPr>
          <w:rFonts w:ascii="Times New Roman" w:hAnsi="Times New Roman" w:cs="Times New Roman"/>
          <w:sz w:val="28"/>
          <w:szCs w:val="28"/>
        </w:rPr>
        <w:t xml:space="preserve"> 2.3/2.4.3590-20). Документ составляется медработником детского сада каждые 7-10 дней, а заполняется ежедневно.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учета посещаемости детей;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бракеража скоропортящейся пищевой продукции (</w:t>
      </w:r>
      <w:proofErr w:type="gramStart"/>
      <w:r w:rsidRPr="00994837">
        <w:rPr>
          <w:rFonts w:ascii="Times New Roman" w:hAnsi="Times New Roman" w:cs="Times New Roman"/>
          <w:sz w:val="28"/>
          <w:szCs w:val="28"/>
        </w:rPr>
        <w:t>в соответствии с СанПиН</w:t>
      </w:r>
      <w:proofErr w:type="gramEnd"/>
      <w:r w:rsidRPr="00994837">
        <w:rPr>
          <w:rFonts w:ascii="Times New Roman" w:hAnsi="Times New Roman" w:cs="Times New Roman"/>
          <w:sz w:val="28"/>
          <w:szCs w:val="28"/>
        </w:rPr>
        <w:t>);</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бракеража готовой пищевой продукции (</w:t>
      </w:r>
      <w:proofErr w:type="gramStart"/>
      <w:r w:rsidRPr="00994837">
        <w:rPr>
          <w:rFonts w:ascii="Times New Roman" w:hAnsi="Times New Roman" w:cs="Times New Roman"/>
          <w:sz w:val="28"/>
          <w:szCs w:val="28"/>
        </w:rPr>
        <w:t>в соответствии с СанПиН</w:t>
      </w:r>
      <w:proofErr w:type="gramEnd"/>
      <w:r w:rsidRPr="00994837">
        <w:rPr>
          <w:rFonts w:ascii="Times New Roman" w:hAnsi="Times New Roman" w:cs="Times New Roman"/>
          <w:sz w:val="28"/>
          <w:szCs w:val="28"/>
        </w:rPr>
        <w:t>);</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учета работы бактерицидной лампы на пищеблоке;</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генеральной уборки, ведомость учета обработки посуды, столовых приборов, оборудования;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учета температурного режима холодильного оборудования (</w:t>
      </w:r>
      <w:proofErr w:type="gramStart"/>
      <w:r w:rsidRPr="00994837">
        <w:rPr>
          <w:rFonts w:ascii="Times New Roman" w:hAnsi="Times New Roman" w:cs="Times New Roman"/>
          <w:sz w:val="28"/>
          <w:szCs w:val="28"/>
        </w:rPr>
        <w:t>в соответствии с СанПиН</w:t>
      </w:r>
      <w:proofErr w:type="gramEnd"/>
      <w:r w:rsidRPr="00994837">
        <w:rPr>
          <w:rFonts w:ascii="Times New Roman" w:hAnsi="Times New Roman" w:cs="Times New Roman"/>
          <w:sz w:val="28"/>
          <w:szCs w:val="28"/>
        </w:rPr>
        <w:t>);</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•Журнал учета температуры и влажности в складских помещениях (</w:t>
      </w:r>
      <w:proofErr w:type="gramStart"/>
      <w:r w:rsidRPr="00994837">
        <w:rPr>
          <w:rFonts w:ascii="Times New Roman" w:hAnsi="Times New Roman" w:cs="Times New Roman"/>
          <w:sz w:val="28"/>
          <w:szCs w:val="28"/>
        </w:rPr>
        <w:t>в соответствии с СанПиН</w:t>
      </w:r>
      <w:proofErr w:type="gramEnd"/>
      <w:r w:rsidRPr="00994837">
        <w:rPr>
          <w:rFonts w:ascii="Times New Roman" w:hAnsi="Times New Roman" w:cs="Times New Roman"/>
          <w:sz w:val="28"/>
          <w:szCs w:val="28"/>
        </w:rPr>
        <w:t>).</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1</w:t>
      </w:r>
      <w:r w:rsidRPr="00994837">
        <w:rPr>
          <w:rFonts w:ascii="Times New Roman" w:hAnsi="Times New Roman" w:cs="Times New Roman"/>
          <w:sz w:val="28"/>
          <w:szCs w:val="28"/>
        </w:rPr>
        <w:t>.2. Перечень приказов:</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 утверждении и введение в действие настоящего Положения;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 введении в действие примерного 2-х недельного меню для воспитанников дошкольного образовательного учреждения;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 организации лечебного и диетического питания детей;</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 контроле за организацией питания;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•Об утверждении режима питания;</w:t>
      </w:r>
    </w:p>
    <w:p w:rsidR="00994837" w:rsidRPr="00994837" w:rsidRDefault="00994837" w:rsidP="00994837">
      <w:pPr>
        <w:spacing w:line="240" w:lineRule="auto"/>
        <w:jc w:val="both"/>
        <w:rPr>
          <w:rFonts w:ascii="Times New Roman" w:hAnsi="Times New Roman" w:cs="Times New Roman"/>
          <w:b/>
          <w:sz w:val="28"/>
          <w:szCs w:val="28"/>
        </w:rPr>
      </w:pPr>
      <w:r w:rsidRPr="00994837">
        <w:rPr>
          <w:rFonts w:ascii="Times New Roman" w:hAnsi="Times New Roman" w:cs="Times New Roman"/>
          <w:b/>
          <w:sz w:val="28"/>
          <w:szCs w:val="28"/>
        </w:rPr>
        <w:t>1</w:t>
      </w:r>
      <w:r>
        <w:rPr>
          <w:rFonts w:ascii="Times New Roman" w:hAnsi="Times New Roman" w:cs="Times New Roman"/>
          <w:b/>
          <w:sz w:val="28"/>
          <w:szCs w:val="28"/>
        </w:rPr>
        <w:t>2</w:t>
      </w:r>
      <w:r w:rsidRPr="00994837">
        <w:rPr>
          <w:rFonts w:ascii="Times New Roman" w:hAnsi="Times New Roman" w:cs="Times New Roman"/>
          <w:b/>
          <w:sz w:val="28"/>
          <w:szCs w:val="28"/>
        </w:rPr>
        <w:t>. Заключительные положения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2</w:t>
      </w:r>
      <w:r w:rsidRPr="00994837">
        <w:rPr>
          <w:rFonts w:ascii="Times New Roman" w:hAnsi="Times New Roman" w:cs="Times New Roman"/>
          <w:sz w:val="28"/>
          <w:szCs w:val="28"/>
        </w:rPr>
        <w:t>.1.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lastRenderedPageBreak/>
        <w:t>1</w:t>
      </w:r>
      <w:r>
        <w:rPr>
          <w:rFonts w:ascii="Times New Roman" w:hAnsi="Times New Roman" w:cs="Times New Roman"/>
          <w:sz w:val="28"/>
          <w:szCs w:val="28"/>
        </w:rPr>
        <w:t>2</w:t>
      </w:r>
      <w:r w:rsidRPr="00994837">
        <w:rPr>
          <w:rFonts w:ascii="Times New Roman" w:hAnsi="Times New Roman" w:cs="Times New Roman"/>
          <w:sz w:val="28"/>
          <w:szCs w:val="28"/>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2</w:t>
      </w:r>
      <w:r w:rsidRPr="00994837">
        <w:rPr>
          <w:rFonts w:ascii="Times New Roman" w:hAnsi="Times New Roman" w:cs="Times New Roman"/>
          <w:sz w:val="28"/>
          <w:szCs w:val="28"/>
        </w:rPr>
        <w:t>.3.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994837" w:rsidRPr="00994837" w:rsidRDefault="00994837" w:rsidP="00994837">
      <w:pPr>
        <w:spacing w:line="240" w:lineRule="auto"/>
        <w:jc w:val="both"/>
        <w:rPr>
          <w:rFonts w:ascii="Times New Roman" w:hAnsi="Times New Roman" w:cs="Times New Roman"/>
          <w:sz w:val="28"/>
          <w:szCs w:val="28"/>
        </w:rPr>
      </w:pPr>
      <w:r w:rsidRPr="00994837">
        <w:rPr>
          <w:rFonts w:ascii="Times New Roman" w:hAnsi="Times New Roman" w:cs="Times New Roman"/>
          <w:sz w:val="28"/>
          <w:szCs w:val="28"/>
        </w:rPr>
        <w:t>1</w:t>
      </w:r>
      <w:r>
        <w:rPr>
          <w:rFonts w:ascii="Times New Roman" w:hAnsi="Times New Roman" w:cs="Times New Roman"/>
          <w:sz w:val="28"/>
          <w:szCs w:val="28"/>
        </w:rPr>
        <w:t>2</w:t>
      </w:r>
      <w:r w:rsidRPr="00994837">
        <w:rPr>
          <w:rFonts w:ascii="Times New Roman" w:hAnsi="Times New Roman" w:cs="Times New Roman"/>
          <w:sz w:val="28"/>
          <w:szCs w:val="28"/>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E4DA8" w:rsidRDefault="003E4DA8" w:rsidP="00994837">
      <w:pPr>
        <w:spacing w:line="240" w:lineRule="auto"/>
        <w:jc w:val="both"/>
        <w:rPr>
          <w:rFonts w:ascii="Times New Roman" w:hAnsi="Times New Roman" w:cs="Times New Roman"/>
          <w:sz w:val="28"/>
          <w:szCs w:val="28"/>
        </w:rPr>
      </w:pPr>
    </w:p>
    <w:p w:rsidR="00994837" w:rsidRDefault="00994837" w:rsidP="00994837">
      <w:pPr>
        <w:spacing w:line="240" w:lineRule="auto"/>
        <w:jc w:val="both"/>
        <w:rPr>
          <w:rFonts w:ascii="Times New Roman" w:hAnsi="Times New Roman" w:cs="Times New Roman"/>
          <w:sz w:val="28"/>
          <w:szCs w:val="28"/>
        </w:rPr>
      </w:pP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1</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Журнал</w:t>
      </w:r>
      <w:r w:rsidRPr="00994837">
        <w:rPr>
          <w:rFonts w:ascii="Times New Roman" w:eastAsia="Times New Roman" w:hAnsi="Times New Roman" w:cs="Times New Roman"/>
          <w:b/>
          <w:bCs/>
          <w:color w:val="1E2120"/>
          <w:sz w:val="30"/>
          <w:szCs w:val="30"/>
          <w:lang w:eastAsia="ru-RU"/>
        </w:rPr>
        <w:br/>
        <w:t>бракеража скоропортящейся пищевой продукции,</w:t>
      </w:r>
      <w:r w:rsidRPr="00994837">
        <w:rPr>
          <w:rFonts w:ascii="Times New Roman" w:eastAsia="Times New Roman" w:hAnsi="Times New Roman" w:cs="Times New Roman"/>
          <w:b/>
          <w:bCs/>
          <w:color w:val="1E2120"/>
          <w:sz w:val="30"/>
          <w:szCs w:val="30"/>
          <w:lang w:eastAsia="ru-RU"/>
        </w:rPr>
        <w:br/>
        <w:t>поступающей на пищеблок</w:t>
      </w:r>
    </w:p>
    <w:p w:rsidR="00994837" w:rsidRPr="00994837" w:rsidRDefault="00994837" w:rsidP="00994837">
      <w:pPr>
        <w:spacing w:before="100" w:beforeAutospacing="1" w:after="180" w:line="360" w:lineRule="atLeast"/>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2663825"/>
            <wp:effectExtent l="0" t="0" r="3175" b="3175"/>
            <wp:docPr id="7" name="Рисунок 7"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0575" cy="2663825"/>
                    </a:xfrm>
                    <a:prstGeom prst="rect">
                      <a:avLst/>
                    </a:prstGeom>
                    <a:noFill/>
                    <a:ln>
                      <a:noFill/>
                    </a:ln>
                  </pic:spPr>
                </pic:pic>
              </a:graphicData>
            </a:graphic>
          </wp:inline>
        </w:drawing>
      </w:r>
    </w:p>
    <w:p w:rsidR="00994837" w:rsidRDefault="00994837">
      <w:pPr>
        <w:rPr>
          <w:rFonts w:ascii="Times New Roman" w:eastAsia="Times New Roman" w:hAnsi="Times New Roman" w:cs="Times New Roman"/>
          <w:b/>
          <w:bCs/>
          <w:i/>
          <w:iCs/>
          <w:color w:val="1E2120"/>
          <w:sz w:val="24"/>
          <w:szCs w:val="24"/>
          <w:lang w:eastAsia="ru-RU"/>
        </w:rPr>
      </w:pPr>
      <w:r>
        <w:rPr>
          <w:rFonts w:ascii="Times New Roman" w:eastAsia="Times New Roman" w:hAnsi="Times New Roman" w:cs="Times New Roman"/>
          <w:b/>
          <w:bCs/>
          <w:i/>
          <w:iCs/>
          <w:color w:val="1E2120"/>
          <w:sz w:val="24"/>
          <w:szCs w:val="24"/>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2</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Режим питания в зависимости от длительности пребывания</w:t>
      </w:r>
      <w:r w:rsidRPr="00994837">
        <w:rPr>
          <w:rFonts w:ascii="Times New Roman" w:eastAsia="Times New Roman" w:hAnsi="Times New Roman" w:cs="Times New Roman"/>
          <w:b/>
          <w:bCs/>
          <w:color w:val="1E2120"/>
          <w:sz w:val="30"/>
          <w:szCs w:val="30"/>
          <w:lang w:eastAsia="ru-RU"/>
        </w:rPr>
        <w:br/>
        <w:t>воспитанников в детском саду</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3060"/>
        <w:gridCol w:w="2377"/>
        <w:gridCol w:w="2376"/>
        <w:gridCol w:w="2376"/>
      </w:tblGrid>
      <w:tr w:rsidR="00994837" w:rsidRPr="00994837" w:rsidTr="00994837">
        <w:trPr>
          <w:jc w:val="center"/>
        </w:trPr>
        <w:tc>
          <w:tcPr>
            <w:tcW w:w="1500" w:type="pct"/>
            <w:vMerge w:val="restart"/>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Время приема пищи</w:t>
            </w:r>
          </w:p>
        </w:tc>
        <w:tc>
          <w:tcPr>
            <w:tcW w:w="3500" w:type="pct"/>
            <w:gridSpan w:val="3"/>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Приемы пищи в зависимости от длительности пребывания детей в дошкольной организации</w:t>
            </w:r>
          </w:p>
        </w:tc>
      </w:tr>
      <w:tr w:rsidR="00994837" w:rsidRPr="00994837" w:rsidTr="00994837">
        <w:trPr>
          <w:jc w:val="center"/>
        </w:trPr>
        <w:tc>
          <w:tcPr>
            <w:tcW w:w="0" w:type="auto"/>
            <w:vMerge/>
            <w:tcBorders>
              <w:bottom w:val="single" w:sz="18" w:space="0" w:color="CCCCCC"/>
              <w:right w:val="single" w:sz="6" w:space="0" w:color="C8C7C7"/>
            </w:tcBorders>
            <w:shd w:val="clear" w:color="auto" w:fill="ECECEC"/>
            <w:vAlign w:val="center"/>
            <w:hideMark/>
          </w:tcPr>
          <w:p w:rsidR="00994837" w:rsidRPr="00994837" w:rsidRDefault="00994837" w:rsidP="00994837">
            <w:pPr>
              <w:spacing w:after="225" w:line="288" w:lineRule="atLeast"/>
              <w:rPr>
                <w:rFonts w:ascii="Times New Roman" w:eastAsia="Times New Roman" w:hAnsi="Times New Roman" w:cs="Times New Roman"/>
                <w:b/>
                <w:bCs/>
                <w:color w:val="333333"/>
                <w:lang w:eastAsia="ru-RU"/>
              </w:rPr>
            </w:pPr>
          </w:p>
        </w:tc>
        <w:tc>
          <w:tcPr>
            <w:tcW w:w="0" w:type="auto"/>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8-10 часов</w:t>
            </w:r>
          </w:p>
        </w:tc>
        <w:tc>
          <w:tcPr>
            <w:tcW w:w="0" w:type="auto"/>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11-12 часов</w:t>
            </w:r>
          </w:p>
        </w:tc>
        <w:tc>
          <w:tcPr>
            <w:tcW w:w="0" w:type="auto"/>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24 часа</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8.30-9.00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завтрак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завтрак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завтрак</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10.30-11.00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второй завтрак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второй завтрак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второй завтрак</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12.00-13.00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обед</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обед</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обед</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15.30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полдник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полдник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полдник</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18.30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ужин</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ужин</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21.00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второй ужин</w:t>
            </w:r>
          </w:p>
        </w:tc>
      </w:tr>
    </w:tbl>
    <w:p w:rsidR="00994837" w:rsidRDefault="00994837" w:rsidP="00994837">
      <w:pPr>
        <w:spacing w:line="360" w:lineRule="atLeast"/>
        <w:rPr>
          <w:rFonts w:ascii="Arial" w:eastAsia="Times New Roman" w:hAnsi="Arial" w:cs="Arial"/>
          <w:b/>
          <w:bCs/>
          <w:i/>
          <w:iCs/>
          <w:color w:val="1E2120"/>
          <w:sz w:val="21"/>
          <w:szCs w:val="21"/>
          <w:lang w:eastAsia="ru-RU"/>
        </w:rPr>
      </w:pP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3</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Меню приготавливаемых блюд</w:t>
      </w:r>
    </w:p>
    <w:p w:rsidR="00994837" w:rsidRPr="00994837" w:rsidRDefault="00994837" w:rsidP="00994837">
      <w:pPr>
        <w:spacing w:before="100" w:beforeAutospacing="1" w:after="180" w:line="360" w:lineRule="atLeast"/>
        <w:ind w:left="-567"/>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7140575"/>
            <wp:effectExtent l="0" t="0" r="3175" b="3175"/>
            <wp:docPr id="6" name="Рисунок 6"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0575" cy="7140575"/>
                    </a:xfrm>
                    <a:prstGeom prst="rect">
                      <a:avLst/>
                    </a:prstGeom>
                    <a:noFill/>
                    <a:ln>
                      <a:noFill/>
                    </a:ln>
                  </pic:spPr>
                </pic:pic>
              </a:graphicData>
            </a:graphic>
          </wp:inline>
        </w:drawing>
      </w: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4</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Масса порций для детей в зависимости от возраста (в граммах)</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10189"/>
      </w:tblGrid>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line="240" w:lineRule="auto"/>
              <w:rPr>
                <w:rFonts w:ascii="Times New Roman" w:eastAsia="Times New Roman" w:hAnsi="Times New Roman" w:cs="Times New Roman"/>
                <w:color w:val="1E2120"/>
                <w:sz w:val="24"/>
                <w:szCs w:val="24"/>
                <w:lang w:eastAsia="ru-RU"/>
              </w:rPr>
            </w:pPr>
          </w:p>
        </w:tc>
      </w:tr>
    </w:tbl>
    <w:p w:rsidR="00994837" w:rsidRPr="00994837" w:rsidRDefault="00994837" w:rsidP="00994837">
      <w:pPr>
        <w:spacing w:line="360" w:lineRule="atLeast"/>
        <w:jc w:val="center"/>
        <w:rPr>
          <w:rFonts w:ascii="Arial" w:eastAsia="Times New Roman" w:hAnsi="Arial" w:cs="Arial"/>
          <w:vanish/>
          <w:color w:val="1E2120"/>
          <w:sz w:val="21"/>
          <w:szCs w:val="21"/>
          <w:lang w:eastAsia="ru-RU"/>
        </w:rPr>
      </w:pP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7134"/>
        <w:gridCol w:w="1987"/>
        <w:gridCol w:w="1068"/>
      </w:tblGrid>
      <w:tr w:rsidR="00994837" w:rsidRPr="00994837" w:rsidTr="00994837">
        <w:trPr>
          <w:jc w:val="center"/>
        </w:trPr>
        <w:tc>
          <w:tcPr>
            <w:tcW w:w="3500" w:type="pct"/>
            <w:vMerge w:val="restart"/>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Блюдо</w:t>
            </w:r>
          </w:p>
        </w:tc>
        <w:tc>
          <w:tcPr>
            <w:tcW w:w="1500" w:type="pct"/>
            <w:gridSpan w:val="2"/>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Масса порций</w:t>
            </w:r>
          </w:p>
        </w:tc>
      </w:tr>
      <w:tr w:rsidR="00994837" w:rsidRPr="00994837" w:rsidTr="00994837">
        <w:trPr>
          <w:jc w:val="center"/>
        </w:trPr>
        <w:tc>
          <w:tcPr>
            <w:tcW w:w="0" w:type="auto"/>
            <w:vMerge/>
            <w:tcBorders>
              <w:bottom w:val="single" w:sz="18" w:space="0" w:color="CCCCCC"/>
              <w:right w:val="single" w:sz="6" w:space="0" w:color="C8C7C7"/>
            </w:tcBorders>
            <w:shd w:val="clear" w:color="auto" w:fill="ECECEC"/>
            <w:vAlign w:val="center"/>
            <w:hideMark/>
          </w:tcPr>
          <w:p w:rsidR="00994837" w:rsidRPr="00994837" w:rsidRDefault="00994837" w:rsidP="00994837">
            <w:pPr>
              <w:spacing w:after="225" w:line="288" w:lineRule="atLeast"/>
              <w:rPr>
                <w:rFonts w:ascii="Times New Roman" w:eastAsia="Times New Roman" w:hAnsi="Times New Roman" w:cs="Times New Roman"/>
                <w:b/>
                <w:bCs/>
                <w:color w:val="333333"/>
                <w:lang w:eastAsia="ru-RU"/>
              </w:rPr>
            </w:pPr>
          </w:p>
        </w:tc>
        <w:tc>
          <w:tcPr>
            <w:tcW w:w="0" w:type="auto"/>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от 1 года до 3 лет</w:t>
            </w:r>
          </w:p>
        </w:tc>
        <w:tc>
          <w:tcPr>
            <w:tcW w:w="0" w:type="auto"/>
            <w:tcBorders>
              <w:bottom w:val="single" w:sz="18" w:space="0" w:color="CCCCCC"/>
              <w:right w:val="single" w:sz="6" w:space="0" w:color="C8C7C7"/>
            </w:tcBorders>
            <w:shd w:val="clear" w:color="auto" w:fill="E1E3E6"/>
            <w:tcMar>
              <w:top w:w="75" w:type="dxa"/>
              <w:left w:w="60" w:type="dxa"/>
              <w:bottom w:w="75" w:type="dxa"/>
              <w:right w:w="60" w:type="dxa"/>
            </w:tcMar>
            <w:vAlign w:val="center"/>
            <w:hideMark/>
          </w:tcPr>
          <w:p w:rsidR="00994837" w:rsidRPr="00994837" w:rsidRDefault="00994837" w:rsidP="00994837">
            <w:pPr>
              <w:spacing w:after="225" w:line="264" w:lineRule="atLeast"/>
              <w:jc w:val="center"/>
              <w:rPr>
                <w:rFonts w:ascii="Times New Roman" w:eastAsia="Times New Roman" w:hAnsi="Times New Roman" w:cs="Times New Roman"/>
                <w:b/>
                <w:bCs/>
                <w:color w:val="333333"/>
                <w:lang w:eastAsia="ru-RU"/>
              </w:rPr>
            </w:pPr>
            <w:r w:rsidRPr="00994837">
              <w:rPr>
                <w:rFonts w:ascii="Times New Roman" w:eastAsia="Times New Roman" w:hAnsi="Times New Roman" w:cs="Times New Roman"/>
                <w:b/>
                <w:bCs/>
                <w:color w:val="333333"/>
                <w:lang w:eastAsia="ru-RU"/>
              </w:rPr>
              <w:t>3-7 лет</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130-150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150-200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Закуска (холодное блюдо)</w:t>
            </w:r>
            <w:r w:rsidRPr="00994837">
              <w:rPr>
                <w:rFonts w:ascii="Times New Roman" w:eastAsia="Times New Roman" w:hAnsi="Times New Roman" w:cs="Times New Roman"/>
                <w:color w:val="000000"/>
                <w:sz w:val="27"/>
                <w:szCs w:val="27"/>
                <w:lang w:eastAsia="ru-RU"/>
              </w:rPr>
              <w:br/>
              <w:t>(салат, овощи и т.п.)</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30-40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50-60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Первое блюдо</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150-180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180-200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Второе блюдо (мясное, рыбное, блюдо из мяса птицы)</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50-60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70-80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Гарнир</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110-120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130-150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150-180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180-200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Фрукты</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95</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100</w:t>
            </w:r>
          </w:p>
        </w:tc>
      </w:tr>
    </w:tbl>
    <w:p w:rsidR="00994837" w:rsidRDefault="00994837" w:rsidP="00994837">
      <w:pPr>
        <w:spacing w:line="360" w:lineRule="atLeast"/>
        <w:jc w:val="right"/>
        <w:rPr>
          <w:rFonts w:ascii="Times New Roman" w:eastAsia="Times New Roman" w:hAnsi="Times New Roman" w:cs="Times New Roman"/>
          <w:b/>
          <w:bCs/>
          <w:i/>
          <w:iCs/>
          <w:color w:val="1E2120"/>
          <w:sz w:val="24"/>
          <w:szCs w:val="24"/>
          <w:lang w:eastAsia="ru-RU"/>
        </w:rPr>
      </w:pPr>
    </w:p>
    <w:p w:rsidR="00994837" w:rsidRDefault="00994837">
      <w:pPr>
        <w:rPr>
          <w:rFonts w:ascii="Times New Roman" w:eastAsia="Times New Roman" w:hAnsi="Times New Roman" w:cs="Times New Roman"/>
          <w:b/>
          <w:bCs/>
          <w:i/>
          <w:iCs/>
          <w:color w:val="1E2120"/>
          <w:sz w:val="24"/>
          <w:szCs w:val="24"/>
          <w:lang w:eastAsia="ru-RU"/>
        </w:rPr>
      </w:pPr>
      <w:r>
        <w:rPr>
          <w:rFonts w:ascii="Times New Roman" w:eastAsia="Times New Roman" w:hAnsi="Times New Roman" w:cs="Times New Roman"/>
          <w:b/>
          <w:bCs/>
          <w:i/>
          <w:iCs/>
          <w:color w:val="1E2120"/>
          <w:sz w:val="24"/>
          <w:szCs w:val="24"/>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5</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Среднесуточные наборы пищевой продукции для детей в ДОУ</w:t>
      </w:r>
    </w:p>
    <w:p w:rsidR="00994837" w:rsidRPr="00994837" w:rsidRDefault="00994837" w:rsidP="00994837">
      <w:pPr>
        <w:spacing w:before="100" w:beforeAutospacing="1" w:after="90" w:line="300" w:lineRule="auto"/>
        <w:jc w:val="center"/>
        <w:outlineLvl w:val="3"/>
        <w:rPr>
          <w:rFonts w:ascii="Times New Roman" w:eastAsia="Times New Roman" w:hAnsi="Times New Roman" w:cs="Times New Roman"/>
          <w:b/>
          <w:bCs/>
          <w:color w:val="1E2120"/>
          <w:sz w:val="24"/>
          <w:szCs w:val="24"/>
          <w:lang w:eastAsia="ru-RU"/>
        </w:rPr>
      </w:pPr>
      <w:r w:rsidRPr="00994837">
        <w:rPr>
          <w:rFonts w:ascii="Times New Roman" w:eastAsia="Times New Roman" w:hAnsi="Times New Roman" w:cs="Times New Roman"/>
          <w:b/>
          <w:bCs/>
          <w:color w:val="1E2120"/>
          <w:sz w:val="24"/>
          <w:szCs w:val="24"/>
          <w:lang w:eastAsia="ru-RU"/>
        </w:rPr>
        <w:t>(в нетто г, мл на 1 ребенка в сутки)</w:t>
      </w:r>
    </w:p>
    <w:p w:rsidR="00994837" w:rsidRPr="00994837" w:rsidRDefault="00994837" w:rsidP="00994837">
      <w:pPr>
        <w:spacing w:before="100" w:beforeAutospacing="1" w:after="180" w:line="360" w:lineRule="atLeast"/>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7140575"/>
            <wp:effectExtent l="0" t="0" r="3175" b="3175"/>
            <wp:docPr id="5" name="Рисунок 5"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0575" cy="7140575"/>
                    </a:xfrm>
                    <a:prstGeom prst="rect">
                      <a:avLst/>
                    </a:prstGeom>
                    <a:noFill/>
                    <a:ln>
                      <a:noFill/>
                    </a:ln>
                  </pic:spPr>
                </pic:pic>
              </a:graphicData>
            </a:graphic>
          </wp:inline>
        </w:drawing>
      </w:r>
    </w:p>
    <w:p w:rsidR="00994837" w:rsidRPr="00994837" w:rsidRDefault="00994837" w:rsidP="00994837">
      <w:pPr>
        <w:spacing w:line="360" w:lineRule="atLeast"/>
        <w:rPr>
          <w:rFonts w:ascii="Arial" w:eastAsia="Times New Roman" w:hAnsi="Arial" w:cs="Arial"/>
          <w:color w:val="1E2120"/>
          <w:sz w:val="21"/>
          <w:szCs w:val="21"/>
          <w:lang w:eastAsia="ru-RU"/>
        </w:rPr>
      </w:pPr>
      <w:r w:rsidRPr="00994837">
        <w:rPr>
          <w:rFonts w:ascii="Arial" w:eastAsia="Times New Roman" w:hAnsi="Arial" w:cs="Arial"/>
          <w:b/>
          <w:bCs/>
          <w:i/>
          <w:iCs/>
          <w:color w:val="1E2120"/>
          <w:sz w:val="21"/>
          <w:szCs w:val="21"/>
          <w:lang w:eastAsia="ru-RU"/>
        </w:rPr>
        <w:lastRenderedPageBreak/>
        <w:t>Приложение 6</w:t>
      </w:r>
      <w:r w:rsidRPr="00994837">
        <w:rPr>
          <w:rFonts w:ascii="Arial" w:eastAsia="Times New Roman" w:hAnsi="Arial" w:cs="Arial"/>
          <w:color w:val="1E2120"/>
          <w:sz w:val="21"/>
          <w:szCs w:val="21"/>
          <w:lang w:eastAsia="ru-RU"/>
        </w:rPr>
        <w:br/>
        <w:t>к положению об организации питания</w:t>
      </w:r>
      <w:r w:rsidRPr="00994837">
        <w:rPr>
          <w:rFonts w:ascii="Arial" w:eastAsia="Times New Roman" w:hAnsi="Arial" w:cs="Arial"/>
          <w:color w:val="1E2120"/>
          <w:sz w:val="21"/>
          <w:szCs w:val="21"/>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Суммарные объемы блюд</w:t>
      </w:r>
      <w:r w:rsidRPr="00994837">
        <w:rPr>
          <w:rFonts w:ascii="Times New Roman" w:eastAsia="Times New Roman" w:hAnsi="Times New Roman" w:cs="Times New Roman"/>
          <w:b/>
          <w:bCs/>
          <w:color w:val="1E2120"/>
          <w:sz w:val="30"/>
          <w:szCs w:val="30"/>
          <w:lang w:eastAsia="ru-RU"/>
        </w:rPr>
        <w:br/>
        <w:t>по приемам пищи (в граммах – не менее)</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3865"/>
        <w:gridCol w:w="3162"/>
        <w:gridCol w:w="3162"/>
      </w:tblGrid>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Показатели</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от 1 до 3 лет</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от 3 до 7 лет</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Завтрак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350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400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Второй завтрак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100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Обед</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450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600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Полдник</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200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250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Ужин</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400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450</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Второй ужин</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100</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150</w:t>
            </w:r>
          </w:p>
        </w:tc>
      </w:tr>
    </w:tbl>
    <w:p w:rsidR="00994837" w:rsidRDefault="00994837" w:rsidP="00994837">
      <w:pPr>
        <w:spacing w:line="360" w:lineRule="atLeast"/>
        <w:rPr>
          <w:rFonts w:ascii="Arial" w:eastAsia="Times New Roman" w:hAnsi="Arial" w:cs="Arial"/>
          <w:b/>
          <w:bCs/>
          <w:i/>
          <w:iCs/>
          <w:color w:val="1E2120"/>
          <w:sz w:val="21"/>
          <w:szCs w:val="21"/>
          <w:lang w:eastAsia="ru-RU"/>
        </w:rPr>
      </w:pP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7</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24"/>
          <w:szCs w:val="24"/>
          <w:lang w:eastAsia="ru-RU"/>
        </w:rPr>
      </w:pPr>
      <w:r w:rsidRPr="00994837">
        <w:rPr>
          <w:rFonts w:ascii="Times New Roman" w:eastAsia="Times New Roman" w:hAnsi="Times New Roman" w:cs="Times New Roman"/>
          <w:b/>
          <w:bCs/>
          <w:color w:val="1E2120"/>
          <w:sz w:val="24"/>
          <w:szCs w:val="24"/>
          <w:lang w:eastAsia="ru-RU"/>
        </w:rPr>
        <w:t>Перечень пищевой продукции,</w:t>
      </w:r>
      <w:r w:rsidRPr="00994837">
        <w:rPr>
          <w:rFonts w:ascii="Times New Roman" w:eastAsia="Times New Roman" w:hAnsi="Times New Roman" w:cs="Times New Roman"/>
          <w:b/>
          <w:bCs/>
          <w:color w:val="1E2120"/>
          <w:sz w:val="24"/>
          <w:szCs w:val="24"/>
          <w:lang w:eastAsia="ru-RU"/>
        </w:rPr>
        <w:br/>
        <w:t>которая не допускается при организации питания детей</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Пищевая продукция без маркировки и (или) с истекшими сроками годности и (или) признаками недоброкачественности.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Пищевая продукция, не соответствующая требованиям технических регламентов Таможенного союза.</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Мясо сельскохозяйственных животных и птицы, рыба, не прошедшие ветеринарно-санитарную экспертизу.</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Субпродукты, кроме говяжьих печени, языка, сердца.</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Непотрошеная птица.</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Мясо диких животных.</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Яйца и мясо водоплавающих птиц.</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Яйца с загрязненной и (или) поврежденной скорлупой, а также яйца из хозяйств, неблагополучных по сальмонеллезам.</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 xml:space="preserve">Консервы с нарушением герметичности банок, </w:t>
      </w:r>
      <w:proofErr w:type="spellStart"/>
      <w:r w:rsidRPr="00994837">
        <w:rPr>
          <w:rFonts w:ascii="Times New Roman" w:eastAsia="Times New Roman" w:hAnsi="Times New Roman" w:cs="Times New Roman"/>
          <w:color w:val="1E2120"/>
          <w:sz w:val="24"/>
          <w:szCs w:val="24"/>
          <w:lang w:eastAsia="ru-RU"/>
        </w:rPr>
        <w:t>бомбажные</w:t>
      </w:r>
      <w:proofErr w:type="spellEnd"/>
      <w:r w:rsidRPr="00994837">
        <w:rPr>
          <w:rFonts w:ascii="Times New Roman" w:eastAsia="Times New Roman" w:hAnsi="Times New Roman" w:cs="Times New Roman"/>
          <w:color w:val="1E2120"/>
          <w:sz w:val="24"/>
          <w:szCs w:val="24"/>
          <w:lang w:eastAsia="ru-RU"/>
        </w:rPr>
        <w:t>, "</w:t>
      </w:r>
      <w:proofErr w:type="spellStart"/>
      <w:r w:rsidRPr="00994837">
        <w:rPr>
          <w:rFonts w:ascii="Times New Roman" w:eastAsia="Times New Roman" w:hAnsi="Times New Roman" w:cs="Times New Roman"/>
          <w:color w:val="1E2120"/>
          <w:sz w:val="24"/>
          <w:szCs w:val="24"/>
          <w:lang w:eastAsia="ru-RU"/>
        </w:rPr>
        <w:t>хлопуши</w:t>
      </w:r>
      <w:proofErr w:type="spellEnd"/>
      <w:r w:rsidRPr="00994837">
        <w:rPr>
          <w:rFonts w:ascii="Times New Roman" w:eastAsia="Times New Roman" w:hAnsi="Times New Roman" w:cs="Times New Roman"/>
          <w:color w:val="1E2120"/>
          <w:sz w:val="24"/>
          <w:szCs w:val="24"/>
          <w:lang w:eastAsia="ru-RU"/>
        </w:rPr>
        <w:t>", банки с ржавчиной, деформированные.</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Крупа, мука, сухофрукты, загрязненные различными примесями или зараженные амбарными вредителями.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Пищевая продукция домашнего (не промышленного) изготовления.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Кремовые кондитерские изделия (пирожные и торты).</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 xml:space="preserve">Зельцы, изделия из мясной </w:t>
      </w:r>
      <w:proofErr w:type="spellStart"/>
      <w:r w:rsidRPr="00994837">
        <w:rPr>
          <w:rFonts w:ascii="Times New Roman" w:eastAsia="Times New Roman" w:hAnsi="Times New Roman" w:cs="Times New Roman"/>
          <w:color w:val="1E2120"/>
          <w:sz w:val="24"/>
          <w:szCs w:val="24"/>
          <w:lang w:eastAsia="ru-RU"/>
        </w:rPr>
        <w:t>обрези</w:t>
      </w:r>
      <w:proofErr w:type="spellEnd"/>
      <w:r w:rsidRPr="00994837">
        <w:rPr>
          <w:rFonts w:ascii="Times New Roman" w:eastAsia="Times New Roman" w:hAnsi="Times New Roman" w:cs="Times New Roman"/>
          <w:color w:val="1E2120"/>
          <w:sz w:val="24"/>
          <w:szCs w:val="24"/>
          <w:lang w:eastAsia="ru-RU"/>
        </w:rPr>
        <w:t>, диафрагмы; рулеты из мякоти голов, кровяные и ливерные колбасы, заливные блюда (мясные и рыбные), студни, форшмак из сельди.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Макароны по-флотски (с фаршем), макароны с рубленым яйцом.</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 xml:space="preserve">Творог из </w:t>
      </w:r>
      <w:proofErr w:type="spellStart"/>
      <w:r w:rsidRPr="00994837">
        <w:rPr>
          <w:rFonts w:ascii="Times New Roman" w:eastAsia="Times New Roman" w:hAnsi="Times New Roman" w:cs="Times New Roman"/>
          <w:color w:val="1E2120"/>
          <w:sz w:val="24"/>
          <w:szCs w:val="24"/>
          <w:lang w:eastAsia="ru-RU"/>
        </w:rPr>
        <w:t>непастеризованного</w:t>
      </w:r>
      <w:proofErr w:type="spellEnd"/>
      <w:r w:rsidRPr="00994837">
        <w:rPr>
          <w:rFonts w:ascii="Times New Roman" w:eastAsia="Times New Roman" w:hAnsi="Times New Roman" w:cs="Times New Roman"/>
          <w:color w:val="1E2120"/>
          <w:sz w:val="24"/>
          <w:szCs w:val="24"/>
          <w:lang w:eastAsia="ru-RU"/>
        </w:rPr>
        <w:t xml:space="preserve"> молока, фляжный творог, фляжную сметану без термической обработки.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Простокваша - "</w:t>
      </w:r>
      <w:proofErr w:type="spellStart"/>
      <w:r w:rsidRPr="00994837">
        <w:rPr>
          <w:rFonts w:ascii="Times New Roman" w:eastAsia="Times New Roman" w:hAnsi="Times New Roman" w:cs="Times New Roman"/>
          <w:color w:val="1E2120"/>
          <w:sz w:val="24"/>
          <w:szCs w:val="24"/>
          <w:lang w:eastAsia="ru-RU"/>
        </w:rPr>
        <w:t>самоквас</w:t>
      </w:r>
      <w:proofErr w:type="spellEnd"/>
      <w:r w:rsidRPr="00994837">
        <w:rPr>
          <w:rFonts w:ascii="Times New Roman" w:eastAsia="Times New Roman" w:hAnsi="Times New Roman" w:cs="Times New Roman"/>
          <w:color w:val="1E2120"/>
          <w:sz w:val="24"/>
          <w:szCs w:val="24"/>
          <w:lang w:eastAsia="ru-RU"/>
        </w:rPr>
        <w:t>".</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Грибы и продукты (кулинарные изделия), из них приготовленные.</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Квас.</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Соки концентрированные диффузионные.</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Сырокопченые мясные гастрономические изделия и колбасы.</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Блюда, изготовленные из мяса, птицы, рыбы (кроме соленой), не прошедших тепловую обработку.</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Масло растительное пальмовое, рапсовое, кокосовое, хлопковое.</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lastRenderedPageBreak/>
        <w:t>Жареные во фритюре пищевая продукция и продукция общественного питания.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Уксус, горчица, хрен, перец острый (красный, черный).</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Острые соусы, кетчупы, майонез.</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Овощи и фрукты консервированные, содержащие уксус.</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Кофе натуральный; тонизирующие напитки (в том числе энергетические).</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Кулинарные, гидрогенизированные масла и жиры, маргарин (кроме выпечки).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Ядро абрикосовой косточки, арахис.</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Газированные напитки; газированная вода питьевая.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Молочная продукция и мороженое на основе растительных жиров.</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Жевательная резинка.</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Кумыс, кисломолочная продукция с содержанием этанола (более 0,5%).</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Карамель, в том числе леденцовая.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Холодные напитки и морсы (без термической обработки) из плодово-ягодного сырья.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Окрошки и холодные супы.</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Яичница-глазунья.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Паштеты, блинчики с мясом и с творогом.</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Блюда из (или на основе) сухих пищевых концентратов, в том числе быстрого приготовления.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Картофельные и кукурузные чипсы, снеки.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Изделия из рубленого мяса и рыбы, салаты, блины и оладьи, приготовленные в условиях палаточного лагеря.</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Сырки творожные; изделия творожные более 9% жирности.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Молоко и молочные напитки, стерилизованные менее 2,5% и более 3,5% жирности; кисломолочные напитки менее 2,5% и более 3,5% жирности.</w:t>
      </w:r>
    </w:p>
    <w:p w:rsidR="00994837" w:rsidRPr="00994837" w:rsidRDefault="00994837" w:rsidP="00994837">
      <w:pPr>
        <w:numPr>
          <w:ilvl w:val="0"/>
          <w:numId w:val="1"/>
        </w:numPr>
        <w:spacing w:before="100" w:beforeAutospacing="1" w:after="100" w:afterAutospacing="1" w:line="360" w:lineRule="atLeast"/>
        <w:ind w:left="375"/>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color w:val="1E2120"/>
          <w:sz w:val="24"/>
          <w:szCs w:val="24"/>
          <w:lang w:eastAsia="ru-RU"/>
        </w:rPr>
        <w:t>Готовые кулинарные блюда, не входящие в меню текущего дня, реализуемые через буфеты.</w:t>
      </w: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8</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Таблица замены пищевой продукции в граммах (нетто)</w:t>
      </w:r>
      <w:r w:rsidRPr="00994837">
        <w:rPr>
          <w:rFonts w:ascii="Times New Roman" w:eastAsia="Times New Roman" w:hAnsi="Times New Roman" w:cs="Times New Roman"/>
          <w:b/>
          <w:bCs/>
          <w:color w:val="1E2120"/>
          <w:sz w:val="30"/>
          <w:szCs w:val="30"/>
          <w:lang w:eastAsia="ru-RU"/>
        </w:rPr>
        <w:br/>
        <w:t>с учетом их пищевой ценности</w:t>
      </w:r>
    </w:p>
    <w:p w:rsidR="00994837" w:rsidRPr="00994837" w:rsidRDefault="00994837" w:rsidP="00994837">
      <w:pPr>
        <w:spacing w:before="100" w:beforeAutospacing="1" w:after="180" w:line="360" w:lineRule="atLeast"/>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7140575"/>
            <wp:effectExtent l="0" t="0" r="3175" b="3175"/>
            <wp:docPr id="4" name="Рисунок 4"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0575" cy="7140575"/>
                    </a:xfrm>
                    <a:prstGeom prst="rect">
                      <a:avLst/>
                    </a:prstGeom>
                    <a:noFill/>
                    <a:ln>
                      <a:noFill/>
                    </a:ln>
                  </pic:spPr>
                </pic:pic>
              </a:graphicData>
            </a:graphic>
          </wp:inline>
        </w:drawing>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9</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Потребность в пищевых веществах, энергии витаминах и минеральных веществах (суточная)</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5107"/>
        <w:gridCol w:w="2541"/>
        <w:gridCol w:w="2541"/>
      </w:tblGrid>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Показатели </w:t>
            </w:r>
          </w:p>
        </w:tc>
        <w:tc>
          <w:tcPr>
            <w:tcW w:w="0" w:type="auto"/>
            <w:gridSpan w:val="2"/>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Потребность в пищевых веществах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1-3 лет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3-7 лет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белки (г/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42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54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жиры 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47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60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углеводы (г/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203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261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энергетическая ценность (ккал/</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1400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1800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витамин С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45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50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витамин В1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0,8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0,9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витамин В2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0,9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витамин А (</w:t>
            </w:r>
            <w:proofErr w:type="spellStart"/>
            <w:r w:rsidRPr="00994837">
              <w:rPr>
                <w:rFonts w:ascii="Times New Roman" w:eastAsia="Times New Roman" w:hAnsi="Times New Roman" w:cs="Times New Roman"/>
                <w:color w:val="000000"/>
                <w:sz w:val="27"/>
                <w:szCs w:val="27"/>
                <w:lang w:eastAsia="ru-RU"/>
              </w:rPr>
              <w:t>экв</w:t>
            </w:r>
            <w:proofErr w:type="spellEnd"/>
            <w:r w:rsidRPr="00994837">
              <w:rPr>
                <w:rFonts w:ascii="Times New Roman" w:eastAsia="Times New Roman" w:hAnsi="Times New Roman" w:cs="Times New Roman"/>
                <w:color w:val="000000"/>
                <w:sz w:val="27"/>
                <w:szCs w:val="27"/>
                <w:lang w:eastAsia="ru-RU"/>
              </w:rPr>
              <w:t>/</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450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500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витамин D (мкг/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кальций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800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900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фосфор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700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800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магний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80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200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железо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калий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400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600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йод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0,07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0,1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селен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0,0015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0,02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фтор (мг/</w:t>
            </w:r>
            <w:proofErr w:type="spellStart"/>
            <w:r w:rsidRPr="00994837">
              <w:rPr>
                <w:rFonts w:ascii="Times New Roman" w:eastAsia="Times New Roman" w:hAnsi="Times New Roman" w:cs="Times New Roman"/>
                <w:color w:val="000000"/>
                <w:sz w:val="27"/>
                <w:szCs w:val="27"/>
                <w:lang w:eastAsia="ru-RU"/>
              </w:rPr>
              <w:t>сут</w:t>
            </w:r>
            <w:proofErr w:type="spellEnd"/>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1,4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2,0 </w:t>
            </w:r>
          </w:p>
        </w:tc>
      </w:tr>
    </w:tbl>
    <w:p w:rsidR="00994837" w:rsidRPr="00994837" w:rsidRDefault="00994837" w:rsidP="00994837">
      <w:pPr>
        <w:spacing w:line="360" w:lineRule="atLeast"/>
        <w:rPr>
          <w:rFonts w:ascii="Arial" w:eastAsia="Times New Roman" w:hAnsi="Arial" w:cs="Arial"/>
          <w:color w:val="1E2120"/>
          <w:sz w:val="21"/>
          <w:szCs w:val="21"/>
          <w:lang w:eastAsia="ru-RU"/>
        </w:rPr>
      </w:pPr>
      <w:r w:rsidRPr="00994837">
        <w:rPr>
          <w:rFonts w:ascii="Arial" w:eastAsia="Times New Roman" w:hAnsi="Arial" w:cs="Arial"/>
          <w:b/>
          <w:bCs/>
          <w:i/>
          <w:iCs/>
          <w:color w:val="1E2120"/>
          <w:sz w:val="21"/>
          <w:szCs w:val="21"/>
          <w:lang w:eastAsia="ru-RU"/>
        </w:rPr>
        <w:t>Приложение 10</w:t>
      </w:r>
      <w:r w:rsidRPr="00994837">
        <w:rPr>
          <w:rFonts w:ascii="Arial" w:eastAsia="Times New Roman" w:hAnsi="Arial" w:cs="Arial"/>
          <w:color w:val="1E2120"/>
          <w:sz w:val="21"/>
          <w:szCs w:val="21"/>
          <w:lang w:eastAsia="ru-RU"/>
        </w:rPr>
        <w:br/>
        <w:t>к положению об организации питания</w:t>
      </w:r>
      <w:r w:rsidRPr="00994837">
        <w:rPr>
          <w:rFonts w:ascii="Arial" w:eastAsia="Times New Roman" w:hAnsi="Arial" w:cs="Arial"/>
          <w:color w:val="1E2120"/>
          <w:sz w:val="21"/>
          <w:szCs w:val="21"/>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lastRenderedPageBreak/>
        <w:t>Гигиенический журнал (сотрудники)</w:t>
      </w:r>
    </w:p>
    <w:p w:rsidR="00994837" w:rsidRPr="00994837" w:rsidRDefault="00994837" w:rsidP="00994837">
      <w:pPr>
        <w:spacing w:before="100" w:beforeAutospacing="1" w:after="180" w:line="360" w:lineRule="atLeast"/>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2377440"/>
            <wp:effectExtent l="0" t="0" r="3175" b="3810"/>
            <wp:docPr id="3" name="Рисунок 3"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0575" cy="2377440"/>
                    </a:xfrm>
                    <a:prstGeom prst="rect">
                      <a:avLst/>
                    </a:prstGeom>
                    <a:noFill/>
                    <a:ln>
                      <a:noFill/>
                    </a:ln>
                  </pic:spPr>
                </pic:pic>
              </a:graphicData>
            </a:graphic>
          </wp:inline>
        </w:drawing>
      </w: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11</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Журнал</w:t>
      </w:r>
      <w:r w:rsidRPr="00994837">
        <w:rPr>
          <w:rFonts w:ascii="Times New Roman" w:eastAsia="Times New Roman" w:hAnsi="Times New Roman" w:cs="Times New Roman"/>
          <w:b/>
          <w:bCs/>
          <w:color w:val="1E2120"/>
          <w:sz w:val="30"/>
          <w:szCs w:val="30"/>
          <w:lang w:eastAsia="ru-RU"/>
        </w:rPr>
        <w:br/>
        <w:t>бракеража готовой пищевой продукции</w:t>
      </w:r>
    </w:p>
    <w:p w:rsidR="00994837" w:rsidRPr="00994837" w:rsidRDefault="00994837" w:rsidP="00994837">
      <w:pPr>
        <w:spacing w:before="100" w:beforeAutospacing="1" w:after="180" w:line="360" w:lineRule="atLeast"/>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1900555"/>
            <wp:effectExtent l="0" t="0" r="3175" b="4445"/>
            <wp:docPr id="2" name="Рисунок 2"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0575" cy="1900555"/>
                    </a:xfrm>
                    <a:prstGeom prst="rect">
                      <a:avLst/>
                    </a:prstGeom>
                    <a:noFill/>
                    <a:ln>
                      <a:noFill/>
                    </a:ln>
                  </pic:spPr>
                </pic:pic>
              </a:graphicData>
            </a:graphic>
          </wp:inline>
        </w:drawing>
      </w:r>
    </w:p>
    <w:p w:rsidR="00994837" w:rsidRDefault="00994837">
      <w:pPr>
        <w:rPr>
          <w:rFonts w:ascii="Arial" w:eastAsia="Times New Roman" w:hAnsi="Arial" w:cs="Arial"/>
          <w:b/>
          <w:bCs/>
          <w:i/>
          <w:iCs/>
          <w:color w:val="1E2120"/>
          <w:sz w:val="21"/>
          <w:szCs w:val="21"/>
          <w:lang w:eastAsia="ru-RU"/>
        </w:rPr>
      </w:pPr>
      <w:r>
        <w:rPr>
          <w:rFonts w:ascii="Arial" w:eastAsia="Times New Roman" w:hAnsi="Arial" w:cs="Arial"/>
          <w:b/>
          <w:bCs/>
          <w:i/>
          <w:iCs/>
          <w:color w:val="1E2120"/>
          <w:sz w:val="21"/>
          <w:szCs w:val="21"/>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12</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Журнал</w:t>
      </w:r>
      <w:r w:rsidRPr="00994837">
        <w:rPr>
          <w:rFonts w:ascii="Times New Roman" w:eastAsia="Times New Roman" w:hAnsi="Times New Roman" w:cs="Times New Roman"/>
          <w:b/>
          <w:bCs/>
          <w:color w:val="1E2120"/>
          <w:sz w:val="30"/>
          <w:szCs w:val="30"/>
          <w:lang w:eastAsia="ru-RU"/>
        </w:rPr>
        <w:br/>
        <w:t>учета температурного режима холодильного оборудования</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3926"/>
        <w:gridCol w:w="3505"/>
        <w:gridCol w:w="379"/>
        <w:gridCol w:w="379"/>
        <w:gridCol w:w="379"/>
        <w:gridCol w:w="379"/>
        <w:gridCol w:w="621"/>
        <w:gridCol w:w="621"/>
      </w:tblGrid>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line="240" w:lineRule="auto"/>
              <w:rPr>
                <w:rFonts w:ascii="Times New Roman" w:eastAsia="Times New Roman" w:hAnsi="Times New Roman" w:cs="Times New Roman"/>
                <w:color w:val="1E2120"/>
                <w:sz w:val="24"/>
                <w:szCs w:val="24"/>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gridSpan w:val="6"/>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Температура в градусах Цельсия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Наименование производственного помещения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Наименование холодильного оборудования </w:t>
            </w:r>
          </w:p>
        </w:tc>
        <w:tc>
          <w:tcPr>
            <w:tcW w:w="0" w:type="auto"/>
            <w:gridSpan w:val="6"/>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месяц/дни: (ежедневно)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2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3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30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r>
    </w:tbl>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Журнал</w:t>
      </w:r>
      <w:r w:rsidRPr="00994837">
        <w:rPr>
          <w:rFonts w:ascii="Times New Roman" w:eastAsia="Times New Roman" w:hAnsi="Times New Roman" w:cs="Times New Roman"/>
          <w:b/>
          <w:bCs/>
          <w:color w:val="1E2120"/>
          <w:sz w:val="30"/>
          <w:szCs w:val="30"/>
          <w:lang w:eastAsia="ru-RU"/>
        </w:rPr>
        <w:br/>
        <w:t>учета температуры и влажности в складских помещениях</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653"/>
        <w:gridCol w:w="3538"/>
        <w:gridCol w:w="824"/>
        <w:gridCol w:w="824"/>
        <w:gridCol w:w="823"/>
        <w:gridCol w:w="823"/>
        <w:gridCol w:w="1352"/>
        <w:gridCol w:w="1352"/>
      </w:tblGrid>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п/п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Наименование складского помещения </w:t>
            </w:r>
          </w:p>
        </w:tc>
        <w:tc>
          <w:tcPr>
            <w:tcW w:w="0" w:type="auto"/>
            <w:gridSpan w:val="6"/>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Месяц/дни: (температура в градусах Цельсия и влажность в процентах)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1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2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3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4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30 </w:t>
            </w:r>
          </w:p>
        </w:tc>
      </w:tr>
      <w:tr w:rsidR="00994837" w:rsidRPr="00994837" w:rsidTr="00994837">
        <w:trPr>
          <w:jc w:val="center"/>
        </w:trPr>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r w:rsidRPr="00994837">
              <w:rPr>
                <w:rFonts w:ascii="Times New Roman" w:eastAsia="Times New Roman" w:hAnsi="Times New Roman" w:cs="Times New Roman"/>
                <w:color w:val="000000"/>
                <w:sz w:val="27"/>
                <w:szCs w:val="27"/>
                <w:lang w:eastAsia="ru-RU"/>
              </w:rPr>
              <w:t xml:space="preserve">. </w:t>
            </w: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color w:val="000000"/>
                <w:sz w:val="27"/>
                <w:szCs w:val="27"/>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c>
          <w:tcPr>
            <w:tcW w:w="0" w:type="auto"/>
            <w:tcBorders>
              <w:bottom w:val="single" w:sz="6" w:space="0" w:color="C8C7C7"/>
              <w:right w:val="single" w:sz="6" w:space="0" w:color="C8C7C7"/>
            </w:tcBorders>
            <w:shd w:val="clear" w:color="auto" w:fill="FFFFFF"/>
            <w:tcMar>
              <w:top w:w="15" w:type="dxa"/>
              <w:left w:w="60" w:type="dxa"/>
              <w:bottom w:w="15" w:type="dxa"/>
              <w:right w:w="15" w:type="dxa"/>
            </w:tcMar>
            <w:vAlign w:val="center"/>
            <w:hideMark/>
          </w:tcPr>
          <w:p w:rsidR="00994837" w:rsidRPr="00994837" w:rsidRDefault="00994837" w:rsidP="00994837">
            <w:pPr>
              <w:spacing w:after="225" w:line="288" w:lineRule="atLeast"/>
              <w:rPr>
                <w:rFonts w:ascii="Times New Roman" w:eastAsia="Times New Roman" w:hAnsi="Times New Roman" w:cs="Times New Roman"/>
                <w:sz w:val="20"/>
                <w:szCs w:val="20"/>
                <w:lang w:eastAsia="ru-RU"/>
              </w:rPr>
            </w:pPr>
          </w:p>
        </w:tc>
      </w:tr>
    </w:tbl>
    <w:p w:rsidR="00994837" w:rsidRDefault="00994837" w:rsidP="00994837">
      <w:pPr>
        <w:spacing w:line="360" w:lineRule="atLeast"/>
        <w:jc w:val="right"/>
        <w:rPr>
          <w:rFonts w:ascii="Times New Roman" w:eastAsia="Times New Roman" w:hAnsi="Times New Roman" w:cs="Times New Roman"/>
          <w:b/>
          <w:bCs/>
          <w:i/>
          <w:iCs/>
          <w:color w:val="1E2120"/>
          <w:sz w:val="24"/>
          <w:szCs w:val="24"/>
          <w:lang w:eastAsia="ru-RU"/>
        </w:rPr>
      </w:pPr>
    </w:p>
    <w:p w:rsidR="00994837" w:rsidRDefault="00994837">
      <w:pPr>
        <w:rPr>
          <w:rFonts w:ascii="Times New Roman" w:eastAsia="Times New Roman" w:hAnsi="Times New Roman" w:cs="Times New Roman"/>
          <w:b/>
          <w:bCs/>
          <w:i/>
          <w:iCs/>
          <w:color w:val="1E2120"/>
          <w:sz w:val="24"/>
          <w:szCs w:val="24"/>
          <w:lang w:eastAsia="ru-RU"/>
        </w:rPr>
      </w:pPr>
      <w:r>
        <w:rPr>
          <w:rFonts w:ascii="Times New Roman" w:eastAsia="Times New Roman" w:hAnsi="Times New Roman" w:cs="Times New Roman"/>
          <w:b/>
          <w:bCs/>
          <w:i/>
          <w:iCs/>
          <w:color w:val="1E2120"/>
          <w:sz w:val="24"/>
          <w:szCs w:val="24"/>
          <w:lang w:eastAsia="ru-RU"/>
        </w:rPr>
        <w:br w:type="page"/>
      </w:r>
    </w:p>
    <w:p w:rsidR="00994837" w:rsidRPr="00994837" w:rsidRDefault="00994837" w:rsidP="00994837">
      <w:pPr>
        <w:spacing w:line="360" w:lineRule="atLeast"/>
        <w:jc w:val="right"/>
        <w:rPr>
          <w:rFonts w:ascii="Times New Roman" w:eastAsia="Times New Roman" w:hAnsi="Times New Roman" w:cs="Times New Roman"/>
          <w:color w:val="1E2120"/>
          <w:sz w:val="24"/>
          <w:szCs w:val="24"/>
          <w:lang w:eastAsia="ru-RU"/>
        </w:rPr>
      </w:pPr>
      <w:r w:rsidRPr="00994837">
        <w:rPr>
          <w:rFonts w:ascii="Times New Roman" w:eastAsia="Times New Roman" w:hAnsi="Times New Roman" w:cs="Times New Roman"/>
          <w:b/>
          <w:bCs/>
          <w:i/>
          <w:iCs/>
          <w:color w:val="1E2120"/>
          <w:sz w:val="24"/>
          <w:szCs w:val="24"/>
          <w:lang w:eastAsia="ru-RU"/>
        </w:rPr>
        <w:lastRenderedPageBreak/>
        <w:t>Приложение 13</w:t>
      </w:r>
      <w:r w:rsidRPr="00994837">
        <w:rPr>
          <w:rFonts w:ascii="Times New Roman" w:eastAsia="Times New Roman" w:hAnsi="Times New Roman" w:cs="Times New Roman"/>
          <w:color w:val="1E2120"/>
          <w:sz w:val="24"/>
          <w:szCs w:val="24"/>
          <w:lang w:eastAsia="ru-RU"/>
        </w:rPr>
        <w:br/>
        <w:t>к положению об организации питания</w:t>
      </w:r>
      <w:r w:rsidRPr="00994837">
        <w:rPr>
          <w:rFonts w:ascii="Times New Roman" w:eastAsia="Times New Roman" w:hAnsi="Times New Roman" w:cs="Times New Roman"/>
          <w:color w:val="1E2120"/>
          <w:sz w:val="24"/>
          <w:szCs w:val="24"/>
          <w:lang w:eastAsia="ru-RU"/>
        </w:rPr>
        <w:br/>
        <w:t>воспитанников в ДОУ</w:t>
      </w:r>
    </w:p>
    <w:p w:rsidR="00994837" w:rsidRPr="00994837" w:rsidRDefault="00994837" w:rsidP="00994837">
      <w:pPr>
        <w:spacing w:before="100" w:beforeAutospacing="1" w:after="90" w:line="300" w:lineRule="auto"/>
        <w:jc w:val="center"/>
        <w:outlineLvl w:val="2"/>
        <w:rPr>
          <w:rFonts w:ascii="Times New Roman" w:eastAsia="Times New Roman" w:hAnsi="Times New Roman" w:cs="Times New Roman"/>
          <w:b/>
          <w:bCs/>
          <w:color w:val="1E2120"/>
          <w:sz w:val="30"/>
          <w:szCs w:val="30"/>
          <w:lang w:eastAsia="ru-RU"/>
        </w:rPr>
      </w:pPr>
      <w:r w:rsidRPr="00994837">
        <w:rPr>
          <w:rFonts w:ascii="Times New Roman" w:eastAsia="Times New Roman" w:hAnsi="Times New Roman" w:cs="Times New Roman"/>
          <w:b/>
          <w:bCs/>
          <w:color w:val="1E2120"/>
          <w:sz w:val="30"/>
          <w:szCs w:val="30"/>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994837" w:rsidRPr="00994837" w:rsidRDefault="00994837" w:rsidP="00994837">
      <w:pPr>
        <w:spacing w:before="100" w:beforeAutospacing="1" w:after="180" w:line="360" w:lineRule="atLeast"/>
        <w:rPr>
          <w:rFonts w:ascii="Arial" w:eastAsia="Times New Roman" w:hAnsi="Arial" w:cs="Arial"/>
          <w:color w:val="1E2120"/>
          <w:sz w:val="21"/>
          <w:szCs w:val="21"/>
          <w:lang w:eastAsia="ru-RU"/>
        </w:rPr>
      </w:pPr>
      <w:r w:rsidRPr="00994837">
        <w:rPr>
          <w:rFonts w:ascii="Arial" w:eastAsia="Times New Roman" w:hAnsi="Arial" w:cs="Arial"/>
          <w:noProof/>
          <w:color w:val="1E2120"/>
          <w:sz w:val="21"/>
          <w:szCs w:val="21"/>
          <w:lang w:eastAsia="ru-RU"/>
        </w:rPr>
        <w:drawing>
          <wp:inline distT="0" distB="0" distL="0" distR="0">
            <wp:extent cx="7140575" cy="2663825"/>
            <wp:effectExtent l="0" t="0" r="3175" b="3175"/>
            <wp:docPr id="1" name="Рисунок 1"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0575" cy="2663825"/>
                    </a:xfrm>
                    <a:prstGeom prst="rect">
                      <a:avLst/>
                    </a:prstGeom>
                    <a:noFill/>
                    <a:ln>
                      <a:noFill/>
                    </a:ln>
                  </pic:spPr>
                </pic:pic>
              </a:graphicData>
            </a:graphic>
          </wp:inline>
        </w:drawing>
      </w:r>
    </w:p>
    <w:p w:rsidR="00994837" w:rsidRPr="00994837" w:rsidRDefault="00994837" w:rsidP="00994837">
      <w:pPr>
        <w:spacing w:line="240" w:lineRule="auto"/>
        <w:jc w:val="both"/>
        <w:rPr>
          <w:rFonts w:ascii="Times New Roman" w:hAnsi="Times New Roman" w:cs="Times New Roman"/>
          <w:sz w:val="28"/>
          <w:szCs w:val="28"/>
        </w:rPr>
      </w:pPr>
    </w:p>
    <w:sectPr w:rsidR="00994837" w:rsidRPr="00994837" w:rsidSect="00994837">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E359F"/>
    <w:multiLevelType w:val="multilevel"/>
    <w:tmpl w:val="BD60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923"/>
    <w:rsid w:val="00367F41"/>
    <w:rsid w:val="003E4DA8"/>
    <w:rsid w:val="00682923"/>
    <w:rsid w:val="00994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49EF"/>
  <w15:chartTrackingRefBased/>
  <w15:docId w15:val="{6B16D823-325A-4156-8888-F79013F7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6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94837"/>
    <w:pPr>
      <w:spacing w:before="100" w:beforeAutospacing="1" w:after="90" w:line="300" w:lineRule="auto"/>
      <w:outlineLvl w:val="2"/>
    </w:pPr>
    <w:rPr>
      <w:rFonts w:ascii="Times New Roman" w:eastAsia="Times New Roman" w:hAnsi="Times New Roman" w:cs="Times New Roman"/>
      <w:b/>
      <w:bCs/>
      <w:sz w:val="30"/>
      <w:szCs w:val="30"/>
      <w:lang w:eastAsia="ru-RU"/>
    </w:rPr>
  </w:style>
  <w:style w:type="paragraph" w:styleId="4">
    <w:name w:val="heading 4"/>
    <w:basedOn w:val="a"/>
    <w:link w:val="40"/>
    <w:uiPriority w:val="9"/>
    <w:qFormat/>
    <w:rsid w:val="00994837"/>
    <w:pPr>
      <w:spacing w:before="100" w:beforeAutospacing="1" w:after="90" w:line="30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4837"/>
    <w:rPr>
      <w:rFonts w:ascii="Times New Roman" w:eastAsia="Times New Roman" w:hAnsi="Times New Roman" w:cs="Times New Roman"/>
      <w:b/>
      <w:bCs/>
      <w:sz w:val="30"/>
      <w:szCs w:val="30"/>
      <w:lang w:eastAsia="ru-RU"/>
    </w:rPr>
  </w:style>
  <w:style w:type="character" w:customStyle="1" w:styleId="40">
    <w:name w:val="Заголовок 4 Знак"/>
    <w:basedOn w:val="a0"/>
    <w:link w:val="4"/>
    <w:uiPriority w:val="9"/>
    <w:rsid w:val="00994837"/>
    <w:rPr>
      <w:rFonts w:ascii="Times New Roman" w:eastAsia="Times New Roman" w:hAnsi="Times New Roman" w:cs="Times New Roman"/>
      <w:b/>
      <w:bCs/>
      <w:sz w:val="24"/>
      <w:szCs w:val="24"/>
      <w:lang w:eastAsia="ru-RU"/>
    </w:rPr>
  </w:style>
  <w:style w:type="character" w:styleId="a3">
    <w:name w:val="Emphasis"/>
    <w:basedOn w:val="a0"/>
    <w:uiPriority w:val="20"/>
    <w:qFormat/>
    <w:rsid w:val="00994837"/>
    <w:rPr>
      <w:i/>
      <w:iCs/>
    </w:rPr>
  </w:style>
  <w:style w:type="paragraph" w:styleId="a4">
    <w:name w:val="Normal (Web)"/>
    <w:basedOn w:val="a"/>
    <w:uiPriority w:val="99"/>
    <w:semiHidden/>
    <w:unhideWhenUsed/>
    <w:rsid w:val="00994837"/>
    <w:pPr>
      <w:spacing w:before="100" w:beforeAutospacing="1" w:after="180"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67F41"/>
    <w:pPr>
      <w:spacing w:line="240" w:lineRule="auto"/>
    </w:pPr>
    <w:rPr>
      <w:rFonts w:ascii="Times New Roman" w:hAnsi="Times New Roman" w:cs="Times New Roman"/>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67F41"/>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7F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171289">
      <w:bodyDiv w:val="1"/>
      <w:marLeft w:val="0"/>
      <w:marRight w:val="0"/>
      <w:marTop w:val="0"/>
      <w:marBottom w:val="0"/>
      <w:divBdr>
        <w:top w:val="none" w:sz="0" w:space="0" w:color="auto"/>
        <w:left w:val="none" w:sz="0" w:space="0" w:color="auto"/>
        <w:bottom w:val="none" w:sz="0" w:space="0" w:color="auto"/>
        <w:right w:val="none" w:sz="0" w:space="0" w:color="auto"/>
      </w:divBdr>
      <w:divsChild>
        <w:div w:id="366494611">
          <w:marLeft w:val="0"/>
          <w:marRight w:val="0"/>
          <w:marTop w:val="75"/>
          <w:marBottom w:val="75"/>
          <w:divBdr>
            <w:top w:val="none" w:sz="0" w:space="0" w:color="auto"/>
            <w:left w:val="none" w:sz="0" w:space="0" w:color="auto"/>
            <w:bottom w:val="none" w:sz="0" w:space="0" w:color="auto"/>
            <w:right w:val="none" w:sz="0" w:space="0" w:color="auto"/>
          </w:divBdr>
          <w:divsChild>
            <w:div w:id="850948735">
              <w:marLeft w:val="0"/>
              <w:marRight w:val="0"/>
              <w:marTop w:val="0"/>
              <w:marBottom w:val="0"/>
              <w:divBdr>
                <w:top w:val="none" w:sz="0" w:space="0" w:color="auto"/>
                <w:left w:val="none" w:sz="0" w:space="0" w:color="auto"/>
                <w:bottom w:val="none" w:sz="0" w:space="0" w:color="auto"/>
                <w:right w:val="none" w:sz="0" w:space="0" w:color="auto"/>
              </w:divBdr>
              <w:divsChild>
                <w:div w:id="265232014">
                  <w:marLeft w:val="0"/>
                  <w:marRight w:val="0"/>
                  <w:marTop w:val="75"/>
                  <w:marBottom w:val="2"/>
                  <w:divBdr>
                    <w:top w:val="none" w:sz="0" w:space="0" w:color="auto"/>
                    <w:left w:val="none" w:sz="0" w:space="0" w:color="auto"/>
                    <w:bottom w:val="none" w:sz="0" w:space="0" w:color="auto"/>
                    <w:right w:val="none" w:sz="0" w:space="0" w:color="auto"/>
                  </w:divBdr>
                  <w:divsChild>
                    <w:div w:id="1833258333">
                      <w:marLeft w:val="0"/>
                      <w:marRight w:val="0"/>
                      <w:marTop w:val="0"/>
                      <w:marBottom w:val="0"/>
                      <w:divBdr>
                        <w:top w:val="none" w:sz="0" w:space="0" w:color="auto"/>
                        <w:left w:val="none" w:sz="0" w:space="0" w:color="auto"/>
                        <w:bottom w:val="none" w:sz="0" w:space="0" w:color="auto"/>
                        <w:right w:val="none" w:sz="0" w:space="0" w:color="auto"/>
                      </w:divBdr>
                      <w:divsChild>
                        <w:div w:id="151527672">
                          <w:marLeft w:val="0"/>
                          <w:marRight w:val="0"/>
                          <w:marTop w:val="0"/>
                          <w:marBottom w:val="0"/>
                          <w:divBdr>
                            <w:top w:val="none" w:sz="0" w:space="0" w:color="auto"/>
                            <w:left w:val="none" w:sz="0" w:space="0" w:color="auto"/>
                            <w:bottom w:val="none" w:sz="0" w:space="0" w:color="auto"/>
                            <w:right w:val="none" w:sz="0" w:space="0" w:color="auto"/>
                          </w:divBdr>
                          <w:divsChild>
                            <w:div w:id="539517809">
                              <w:marLeft w:val="0"/>
                              <w:marRight w:val="0"/>
                              <w:marTop w:val="0"/>
                              <w:marBottom w:val="0"/>
                              <w:divBdr>
                                <w:top w:val="none" w:sz="0" w:space="0" w:color="auto"/>
                                <w:left w:val="none" w:sz="0" w:space="0" w:color="auto"/>
                                <w:bottom w:val="none" w:sz="0" w:space="0" w:color="auto"/>
                                <w:right w:val="none" w:sz="0" w:space="0" w:color="auto"/>
                              </w:divBdr>
                              <w:divsChild>
                                <w:div w:id="1301567915">
                                  <w:marLeft w:val="0"/>
                                  <w:marRight w:val="0"/>
                                  <w:marTop w:val="0"/>
                                  <w:marBottom w:val="0"/>
                                  <w:divBdr>
                                    <w:top w:val="none" w:sz="0" w:space="0" w:color="auto"/>
                                    <w:left w:val="none" w:sz="0" w:space="0" w:color="auto"/>
                                    <w:bottom w:val="none" w:sz="0" w:space="0" w:color="auto"/>
                                    <w:right w:val="none" w:sz="0" w:space="0" w:color="auto"/>
                                  </w:divBdr>
                                  <w:divsChild>
                                    <w:div w:id="1581140902">
                                      <w:marLeft w:val="0"/>
                                      <w:marRight w:val="0"/>
                                      <w:marTop w:val="0"/>
                                      <w:marBottom w:val="0"/>
                                      <w:divBdr>
                                        <w:top w:val="none" w:sz="0" w:space="0" w:color="auto"/>
                                        <w:left w:val="none" w:sz="0" w:space="0" w:color="auto"/>
                                        <w:bottom w:val="none" w:sz="0" w:space="0" w:color="auto"/>
                                        <w:right w:val="none" w:sz="0" w:space="0" w:color="auto"/>
                                      </w:divBdr>
                                      <w:divsChild>
                                        <w:div w:id="1875849415">
                                          <w:marLeft w:val="0"/>
                                          <w:marRight w:val="0"/>
                                          <w:marTop w:val="0"/>
                                          <w:marBottom w:val="0"/>
                                          <w:divBdr>
                                            <w:top w:val="none" w:sz="0" w:space="0" w:color="auto"/>
                                            <w:left w:val="none" w:sz="0" w:space="0" w:color="auto"/>
                                            <w:bottom w:val="none" w:sz="0" w:space="0" w:color="auto"/>
                                            <w:right w:val="none" w:sz="0" w:space="0" w:color="auto"/>
                                          </w:divBdr>
                                          <w:divsChild>
                                            <w:div w:id="165679078">
                                              <w:marLeft w:val="0"/>
                                              <w:marRight w:val="0"/>
                                              <w:marTop w:val="0"/>
                                              <w:marBottom w:val="0"/>
                                              <w:divBdr>
                                                <w:top w:val="none" w:sz="0" w:space="0" w:color="auto"/>
                                                <w:left w:val="none" w:sz="0" w:space="0" w:color="auto"/>
                                                <w:bottom w:val="none" w:sz="0" w:space="0" w:color="auto"/>
                                                <w:right w:val="none" w:sz="0" w:space="0" w:color="auto"/>
                                              </w:divBdr>
                                              <w:divsChild>
                                                <w:div w:id="1658416890">
                                                  <w:marLeft w:val="0"/>
                                                  <w:marRight w:val="0"/>
                                                  <w:marTop w:val="0"/>
                                                  <w:marBottom w:val="0"/>
                                                  <w:divBdr>
                                                    <w:top w:val="none" w:sz="0" w:space="0" w:color="auto"/>
                                                    <w:left w:val="none" w:sz="0" w:space="0" w:color="auto"/>
                                                    <w:bottom w:val="none" w:sz="0" w:space="0" w:color="auto"/>
                                                    <w:right w:val="none" w:sz="0" w:space="0" w:color="auto"/>
                                                  </w:divBdr>
                                                  <w:divsChild>
                                                    <w:div w:id="2008097325">
                                                      <w:marLeft w:val="0"/>
                                                      <w:marRight w:val="0"/>
                                                      <w:marTop w:val="0"/>
                                                      <w:marBottom w:val="0"/>
                                                      <w:divBdr>
                                                        <w:top w:val="none" w:sz="0" w:space="0" w:color="auto"/>
                                                        <w:left w:val="none" w:sz="0" w:space="0" w:color="auto"/>
                                                        <w:bottom w:val="none" w:sz="0" w:space="0" w:color="auto"/>
                                                        <w:right w:val="none" w:sz="0" w:space="0" w:color="auto"/>
                                                      </w:divBdr>
                                                    </w:div>
                                                    <w:div w:id="508250291">
                                                      <w:marLeft w:val="0"/>
                                                      <w:marRight w:val="0"/>
                                                      <w:marTop w:val="0"/>
                                                      <w:marBottom w:val="0"/>
                                                      <w:divBdr>
                                                        <w:top w:val="none" w:sz="0" w:space="0" w:color="auto"/>
                                                        <w:left w:val="none" w:sz="0" w:space="0" w:color="auto"/>
                                                        <w:bottom w:val="none" w:sz="0" w:space="0" w:color="auto"/>
                                                        <w:right w:val="none" w:sz="0" w:space="0" w:color="auto"/>
                                                      </w:divBdr>
                                                    </w:div>
                                                    <w:div w:id="1210144417">
                                                      <w:marLeft w:val="0"/>
                                                      <w:marRight w:val="0"/>
                                                      <w:marTop w:val="0"/>
                                                      <w:marBottom w:val="0"/>
                                                      <w:divBdr>
                                                        <w:top w:val="none" w:sz="0" w:space="0" w:color="auto"/>
                                                        <w:left w:val="none" w:sz="0" w:space="0" w:color="auto"/>
                                                        <w:bottom w:val="none" w:sz="0" w:space="0" w:color="auto"/>
                                                        <w:right w:val="none" w:sz="0" w:space="0" w:color="auto"/>
                                                      </w:divBdr>
                                                    </w:div>
                                                    <w:div w:id="1973515354">
                                                      <w:marLeft w:val="0"/>
                                                      <w:marRight w:val="0"/>
                                                      <w:marTop w:val="0"/>
                                                      <w:marBottom w:val="0"/>
                                                      <w:divBdr>
                                                        <w:top w:val="none" w:sz="0" w:space="0" w:color="auto"/>
                                                        <w:left w:val="none" w:sz="0" w:space="0" w:color="auto"/>
                                                        <w:bottom w:val="none" w:sz="0" w:space="0" w:color="auto"/>
                                                        <w:right w:val="none" w:sz="0" w:space="0" w:color="auto"/>
                                                      </w:divBdr>
                                                    </w:div>
                                                    <w:div w:id="886140867">
                                                      <w:marLeft w:val="0"/>
                                                      <w:marRight w:val="0"/>
                                                      <w:marTop w:val="0"/>
                                                      <w:marBottom w:val="0"/>
                                                      <w:divBdr>
                                                        <w:top w:val="none" w:sz="0" w:space="0" w:color="auto"/>
                                                        <w:left w:val="none" w:sz="0" w:space="0" w:color="auto"/>
                                                        <w:bottom w:val="none" w:sz="0" w:space="0" w:color="auto"/>
                                                        <w:right w:val="none" w:sz="0" w:space="0" w:color="auto"/>
                                                      </w:divBdr>
                                                    </w:div>
                                                    <w:div w:id="672489543">
                                                      <w:marLeft w:val="0"/>
                                                      <w:marRight w:val="0"/>
                                                      <w:marTop w:val="0"/>
                                                      <w:marBottom w:val="0"/>
                                                      <w:divBdr>
                                                        <w:top w:val="none" w:sz="0" w:space="0" w:color="auto"/>
                                                        <w:left w:val="none" w:sz="0" w:space="0" w:color="auto"/>
                                                        <w:bottom w:val="none" w:sz="0" w:space="0" w:color="auto"/>
                                                        <w:right w:val="none" w:sz="0" w:space="0" w:color="auto"/>
                                                      </w:divBdr>
                                                    </w:div>
                                                    <w:div w:id="1626690517">
                                                      <w:marLeft w:val="0"/>
                                                      <w:marRight w:val="0"/>
                                                      <w:marTop w:val="0"/>
                                                      <w:marBottom w:val="0"/>
                                                      <w:divBdr>
                                                        <w:top w:val="none" w:sz="0" w:space="0" w:color="auto"/>
                                                        <w:left w:val="none" w:sz="0" w:space="0" w:color="auto"/>
                                                        <w:bottom w:val="none" w:sz="0" w:space="0" w:color="auto"/>
                                                        <w:right w:val="none" w:sz="0" w:space="0" w:color="auto"/>
                                                      </w:divBdr>
                                                    </w:div>
                                                    <w:div w:id="1003582817">
                                                      <w:marLeft w:val="0"/>
                                                      <w:marRight w:val="0"/>
                                                      <w:marTop w:val="0"/>
                                                      <w:marBottom w:val="0"/>
                                                      <w:divBdr>
                                                        <w:top w:val="none" w:sz="0" w:space="0" w:color="auto"/>
                                                        <w:left w:val="none" w:sz="0" w:space="0" w:color="auto"/>
                                                        <w:bottom w:val="none" w:sz="0" w:space="0" w:color="auto"/>
                                                        <w:right w:val="none" w:sz="0" w:space="0" w:color="auto"/>
                                                      </w:divBdr>
                                                    </w:div>
                                                    <w:div w:id="643968361">
                                                      <w:marLeft w:val="0"/>
                                                      <w:marRight w:val="0"/>
                                                      <w:marTop w:val="0"/>
                                                      <w:marBottom w:val="0"/>
                                                      <w:divBdr>
                                                        <w:top w:val="none" w:sz="0" w:space="0" w:color="auto"/>
                                                        <w:left w:val="none" w:sz="0" w:space="0" w:color="auto"/>
                                                        <w:bottom w:val="none" w:sz="0" w:space="0" w:color="auto"/>
                                                        <w:right w:val="none" w:sz="0" w:space="0" w:color="auto"/>
                                                      </w:divBdr>
                                                    </w:div>
                                                    <w:div w:id="1396007782">
                                                      <w:marLeft w:val="0"/>
                                                      <w:marRight w:val="0"/>
                                                      <w:marTop w:val="0"/>
                                                      <w:marBottom w:val="0"/>
                                                      <w:divBdr>
                                                        <w:top w:val="none" w:sz="0" w:space="0" w:color="auto"/>
                                                        <w:left w:val="none" w:sz="0" w:space="0" w:color="auto"/>
                                                        <w:bottom w:val="none" w:sz="0" w:space="0" w:color="auto"/>
                                                        <w:right w:val="none" w:sz="0" w:space="0" w:color="auto"/>
                                                      </w:divBdr>
                                                    </w:div>
                                                    <w:div w:id="1469862600">
                                                      <w:marLeft w:val="0"/>
                                                      <w:marRight w:val="0"/>
                                                      <w:marTop w:val="0"/>
                                                      <w:marBottom w:val="0"/>
                                                      <w:divBdr>
                                                        <w:top w:val="none" w:sz="0" w:space="0" w:color="auto"/>
                                                        <w:left w:val="none" w:sz="0" w:space="0" w:color="auto"/>
                                                        <w:bottom w:val="none" w:sz="0" w:space="0" w:color="auto"/>
                                                        <w:right w:val="none" w:sz="0" w:space="0" w:color="auto"/>
                                                      </w:divBdr>
                                                    </w:div>
                                                    <w:div w:id="1927034333">
                                                      <w:marLeft w:val="0"/>
                                                      <w:marRight w:val="0"/>
                                                      <w:marTop w:val="0"/>
                                                      <w:marBottom w:val="0"/>
                                                      <w:divBdr>
                                                        <w:top w:val="none" w:sz="0" w:space="0" w:color="auto"/>
                                                        <w:left w:val="none" w:sz="0" w:space="0" w:color="auto"/>
                                                        <w:bottom w:val="none" w:sz="0" w:space="0" w:color="auto"/>
                                                        <w:right w:val="none" w:sz="0" w:space="0" w:color="auto"/>
                                                      </w:divBdr>
                                                    </w:div>
                                                    <w:div w:id="962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Up46jpyWnFWCYeS3DT1RYlxunIXxg/dVJt2MAzfK9T8=</DigestValue>
    </Reference>
    <Reference URI="#idOfficeObject" Type="http://www.w3.org/2000/09/xmldsig#Object">
      <DigestMethod Algorithm="urn:ietf:params:xml:ns:cpxmlsec:algorithms:gostr34112012-256"/>
      <DigestValue>Ve+IpdjGMbA9E6edJxmOq7ffLWn+XrBE0zHCqMpsiRE=</DigestValue>
    </Reference>
  </SignedInfo>
  <SignatureValue>P/HIwdX/1zsmwzq1+1Sc6kna4MRyrf9c1r2TyYN3KPJVizJPM8S1qs5wQM7T4xib
xWegOEH6J7aiXLGHP/tH3w==</SignatureValue>
  <KeyInfo>
    <X509Data>
      <X509Certificate>MIIJFDCCCMGgAwIBAgIRBp07JQDdrWeKQI19M3FrTkQwCgYIKoUDBwEBAwIwggE5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uIIKVc04dwAAAAAFXjAdBgNVHQ4EFgQUwexTeNv6H+wLD/5DLNTmr8aB1oQwKwYD
VR0QBCQwIoAPMjAyMTExMTEwMjA1MzNagQ8yMDIzMDIxMTAyMDUzM1owCgYIKoUD
BwEBAwIDQQAZHFABTYOvFPuTBmerRIvCBMstDIA/84WSBUlpoxGt+ZWWlloyr5RS
cxd18qrZ5SYeWahIrwToOeIJ+hBjJhg1</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GU1Qrh1cKpwquIeywc0AQNQvkF4=</DigestValue>
      </Reference>
      <Reference URI="/word/document.xml?ContentType=application/vnd.openxmlformats-officedocument.wordprocessingml.document.main+xml">
        <DigestMethod Algorithm="http://www.w3.org/2000/09/xmldsig#sha1"/>
        <DigestValue>MihQdicUaCNr1x4kHxIRlwQk0f0=</DigestValue>
      </Reference>
      <Reference URI="/word/fontTable.xml?ContentType=application/vnd.openxmlformats-officedocument.wordprocessingml.fontTable+xml">
        <DigestMethod Algorithm="http://www.w3.org/2000/09/xmldsig#sha1"/>
        <DigestValue>BgGSPTcAptxAAunFu0AT+/X9koM=</DigestValue>
      </Reference>
      <Reference URI="/word/media/image1.png?ContentType=image/png">
        <DigestMethod Algorithm="http://www.w3.org/2000/09/xmldsig#sha1"/>
        <DigestValue>tx4W988ZQv/GWzU25BAfSw/bI10=</DigestValue>
      </Reference>
      <Reference URI="/word/media/image2.png?ContentType=image/png">
        <DigestMethod Algorithm="http://www.w3.org/2000/09/xmldsig#sha1"/>
        <DigestValue>ZbWILG9XTYUNzZi6ilnfcW5Pe8o=</DigestValue>
      </Reference>
      <Reference URI="/word/media/image3.png?ContentType=image/png">
        <DigestMethod Algorithm="http://www.w3.org/2000/09/xmldsig#sha1"/>
        <DigestValue>HXoifEtBVwPZa6/5Z54BWJx+s+M=</DigestValue>
      </Reference>
      <Reference URI="/word/media/image4.png?ContentType=image/png">
        <DigestMethod Algorithm="http://www.w3.org/2000/09/xmldsig#sha1"/>
        <DigestValue>y5UYwOFlFcnN04Hbfe+NuNS2A4M=</DigestValue>
      </Reference>
      <Reference URI="/word/media/image5.png?ContentType=image/png">
        <DigestMethod Algorithm="http://www.w3.org/2000/09/xmldsig#sha1"/>
        <DigestValue>eBC71OM7p1yRKXsfkUYuaGq+GUk=</DigestValue>
      </Reference>
      <Reference URI="/word/media/image6.png?ContentType=image/png">
        <DigestMethod Algorithm="http://www.w3.org/2000/09/xmldsig#sha1"/>
        <DigestValue>1BJy7Z+DHwfPi+zmaMAYIiNEhVE=</DigestValue>
      </Reference>
      <Reference URI="/word/media/image7.png?ContentType=image/png">
        <DigestMethod Algorithm="http://www.w3.org/2000/09/xmldsig#sha1"/>
        <DigestValue>gYXYnLI9HxxSe3CCxVxHlkiUSFs=</DigestValue>
      </Reference>
      <Reference URI="/word/numbering.xml?ContentType=application/vnd.openxmlformats-officedocument.wordprocessingml.numbering+xml">
        <DigestMethod Algorithm="http://www.w3.org/2000/09/xmldsig#sha1"/>
        <DigestValue>ijE2ejcvDv+pLL0LEvtpzMcq3aY=</DigestValue>
      </Reference>
      <Reference URI="/word/settings.xml?ContentType=application/vnd.openxmlformats-officedocument.wordprocessingml.settings+xml">
        <DigestMethod Algorithm="http://www.w3.org/2000/09/xmldsig#sha1"/>
        <DigestValue>k8zXRraptaxsKKtXzaGetX3kL2s=</DigestValue>
      </Reference>
      <Reference URI="/word/styles.xml?ContentType=application/vnd.openxmlformats-officedocument.wordprocessingml.styles+xml">
        <DigestMethod Algorithm="http://www.w3.org/2000/09/xmldsig#sha1"/>
        <DigestValue>kh3pGBHh2sYAFgkN08vEbNOGcTM=</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r5fYJnovigqlUe3lKP7O508+Eao=</DigestValue>
      </Reference>
    </Manifest>
    <SignatureProperties>
      <SignatureProperty Id="idSignatureTime" Target="#idPackageSignature">
        <mdssi:SignatureTime>
          <mdssi:Format>YYYY-MM-DDThh:mm:ssTZD</mdssi:Format>
          <mdssi:Value>2022-11-16T05:10:21Z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14</TotalTime>
  <Pages>1</Pages>
  <Words>6876</Words>
  <Characters>39199</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 Воспитатель</dc:creator>
  <cp:keywords/>
  <dc:description/>
  <cp:lastModifiedBy>ст. Воспитатель</cp:lastModifiedBy>
  <cp:revision>4</cp:revision>
  <cp:lastPrinted>2022-11-16T04:59:00Z</cp:lastPrinted>
  <dcterms:created xsi:type="dcterms:W3CDTF">2022-11-16T04:40:00Z</dcterms:created>
  <dcterms:modified xsi:type="dcterms:W3CDTF">2022-11-16T04:59:00Z</dcterms:modified>
</cp:coreProperties>
</file>