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3542"/>
      </w:tblGrid>
      <w:tr w:rsidR="0079332F" w:rsidTr="00C838C1">
        <w:tc>
          <w:tcPr>
            <w:tcW w:w="5813" w:type="dxa"/>
            <w:hideMark/>
          </w:tcPr>
          <w:p w:rsidR="0079332F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79332F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79332F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11.»</w:t>
            </w:r>
          </w:p>
          <w:p w:rsidR="007C0A27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.2021г. </w:t>
            </w:r>
          </w:p>
          <w:p w:rsidR="0079332F" w:rsidRPr="007432B8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:rsidR="0079332F" w:rsidRPr="007432B8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 на совете родителей    </w:t>
            </w:r>
          </w:p>
          <w:p w:rsidR="0079332F" w:rsidRDefault="0079332F" w:rsidP="007C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 4 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.2021г. </w:t>
            </w:r>
          </w:p>
        </w:tc>
        <w:tc>
          <w:tcPr>
            <w:tcW w:w="3542" w:type="dxa"/>
            <w:hideMark/>
          </w:tcPr>
          <w:p w:rsidR="0079332F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332F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Hlk9390358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</w:t>
            </w:r>
          </w:p>
          <w:p w:rsidR="0079332F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bookmarkEnd w:id="0"/>
          <w:p w:rsidR="0079332F" w:rsidRDefault="0079332F" w:rsidP="00C8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_______________/Т.В. Матвеева</w:t>
            </w:r>
          </w:p>
          <w:p w:rsidR="0079332F" w:rsidRDefault="007C0A27" w:rsidP="007C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79332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="0079332F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proofErr w:type="spellStart"/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.2021г.</w:t>
            </w:r>
          </w:p>
        </w:tc>
      </w:tr>
    </w:tbl>
    <w:p w:rsidR="00C074D8" w:rsidRDefault="00C074D8"/>
    <w:p w:rsidR="0079332F" w:rsidRDefault="0079332F"/>
    <w:p w:rsidR="0079332F" w:rsidRDefault="0079332F"/>
    <w:p w:rsidR="0079332F" w:rsidRDefault="0079332F"/>
    <w:p w:rsidR="0079332F" w:rsidRDefault="0079332F" w:rsidP="0079332F"/>
    <w:p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о порядке взимания платы с родителей</w:t>
      </w:r>
    </w:p>
    <w:p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 за присмотр и уход за детьми</w:t>
      </w:r>
    </w:p>
    <w:p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дошкольном образовательном учреждении «Детский сад № 11» г. Уссурийска Уссурийского городского округа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1.1. Настоящее Положение о порядке взимания родительской платы в ДОУ разработано в соответствии со статьей 65 Федерального Закона № 273-ФЗ от 29.12.2012г «Об образовании в Российской Федерации» с изменениями от 2 июля 2021 года,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соответствующими муниципальными правовыми актами и постановлением администрации, Уставом и локальными нормативными актами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33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332F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9332F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332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32F">
        <w:rPr>
          <w:rFonts w:ascii="Times New Roman" w:hAnsi="Times New Roman" w:cs="Times New Roman"/>
          <w:sz w:val="28"/>
          <w:szCs w:val="28"/>
        </w:rPr>
        <w:t xml:space="preserve"> «Детский сад № 11» г. Уссурийска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1.2. Данное Положение о родительской плате в ДОУ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МБДОУ «Детский сад № 11.» (далее – ДОУ),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1.4. В настоящем Положении о порядке взимания платы с родителей (законных представителей) за присмотр и уход за детьми в ДОУ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2. Порядок установления размера родительской платы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2.1. Размер родительской платы в ДОУ устанавливается постановлением администрации района (города) на основании предоставленного Управлением образования расчета размера родительской платы 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платы, но не чаще одного раза в полугодие.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2.2. Размер родительской платы устанавливается в месяц на одного ребенка в зависимости от времени пребывания ребенка в ДОУ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2F" w:rsidRPr="0079332F" w:rsidRDefault="0079332F" w:rsidP="007933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Определение размера родительской платы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3.1. 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образовательной деятельности).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3.2. Размер родительской платы не зависит от количества рабочих дней в разные месяцы.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3.3. В случае непосещения воспитанником дошкольного образовательного учреждения производится перерасчет родительской платы.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3.4. 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дошкольным образовательным учреждением и сдается в бухгалтерию.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3.5.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дошкольном образовательном учреждении, не взимается.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3.6. Отдельные категории родителей (законных представителей) воспитанников имеют право на дополнительные льготы по родительской плате за присмотр и уход за детьми в дошкольном образовательном учреждении.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3.7. 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ДОУ предоставляют документы, подтверждающие право на льготу.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3.8. 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3.9.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4. Порядок взимания родительской платы в ДОУ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4.1.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ДОУ, но не позднее 10-го числа текущего месяца, за который вносится плата.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4.2. Начисление родительской платы в дошкольном образовательном учреждении производится бухгалтерией детского сада до 7-го числа месяца, следующего за отчетным, согласно календарному графику работы ДОУ и табелю учета посещаемости воспитанников за предыдущий месяц.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4.3. Бухгалтерией выдаются квитанции, в которых указывается общая сумма родительской платы с учетом дней посещения ребенка в месяц.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4.4. Родительская плата вносится родителями (законными представителями) воспитанника на расчетный счет ДОУ самостоятельно, по квитанции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4.5. Размер родительской платы подлежит уменьшению по следующим основаниям: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•санаторно-курортное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4.6. За дни, которые ребенок не посещал ДОУ по основаниям, указанным в пункте 4.5. настоящего Положения о родительской плате производится перерасчет платы родителей (законных представителей), на основании табеля учета посещаемости детей, за прошедший месяц.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4.7. Сумма, подлежащая перерасчету, учитывается при определении размера родительской платы в дошкольном образовательном учреждении следующего периода.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4.8. 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 после письменного уведомления родителей (законных представителей), в течение десяти рабочих дней, ДОУ имеет право расторгнуть договор об образовании по образовательным программам дошкольного образования с родителями (законными представителями) в одностороннем порядке, предусмотренном действующим законодательством Российской Федерации, предварительно предложив родителям (законным </w:t>
      </w:r>
      <w:r w:rsidRPr="0079332F">
        <w:rPr>
          <w:rFonts w:ascii="Times New Roman" w:hAnsi="Times New Roman" w:cs="Times New Roman"/>
          <w:sz w:val="28"/>
          <w:szCs w:val="28"/>
        </w:rPr>
        <w:lastRenderedPageBreak/>
        <w:t>представителям) вариативные формы получения дошкольного образования (режим кратковременного пребывания детей, группы кратковременного пребывания детей) с оплатой в меньшем размере, чем оплата за полный день пребывания ребенка в детском саду.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4.9. Задолженность по родительской плате может быть взыскана с родителей (законных представителей) в судебном порядке.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4.10. 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4.11. Решение спорных вопросов по родительской плате в дошкольном образовательном учреждении входит в полномочия Управления образования.</w:t>
      </w:r>
    </w:p>
    <w:p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льгот по родительской плате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5.1. Льготы по оплате за присмотр и уход за детьми в ДОУ предоставляются следующим категориям: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•семьям, имеющим трех и более несовершеннолетних детей - в размере 50% от платы, взимаемой с родителей (законных представителей) воспитанников;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•работниками младшего обслуживающего персонала в дошкольном образовательном учреждении - за одного ребенка в размере 50%, за двух и более детей в размере 100% от платы, взимаемой с родителей (законных представителей);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•воспитателями в дошкольном образовательном учреждении, дети которых посещают учреждение - в размере 50% за каждого ребенка от платы, взимаемой с родителей (законных представителей);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•имеющим детей-инвалидов, детей сирот и детей, оставшихся без попечения родителей, детей с туберкулезной интоксикацией, а также усыновленных (удочеренных) детей - в виде освобождения от родительской платы.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5.2. Для подтверждения права пользования льготами по оплате за присмотр и уход за детьми в дошкольном образовательном учреждении родители </w:t>
      </w:r>
      <w:r w:rsidRPr="0079332F">
        <w:rPr>
          <w:rFonts w:ascii="Times New Roman" w:hAnsi="Times New Roman" w:cs="Times New Roman"/>
          <w:sz w:val="28"/>
          <w:szCs w:val="28"/>
        </w:rPr>
        <w:lastRenderedPageBreak/>
        <w:t>(законные представители) воспитанников представляют заявление с приложением следующих документов: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5.2.1. Родители (законные представители), имеющие трех и более несовершеннолетних детей: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•копию справки о том, что семья состоит на учете как многодетная в органах социальной защиты населения;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•копии свидетельств о рождении несовершеннолетних детей.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5.2.2. Родители (законные представители), имеющие детей-инвалидов, посещающих ДОУ: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•копию справки, выданной Федеральным государственным учреждением медико-социальной экспертизы, об установлении ребенку категории "ребенок-инвалид".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5.2.3. Законные представители детей-сирот и детей, оставшихся без попечения родителей: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•копии постановления органа опеки и попечительства о назначении опекуном;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5.2.4. Родители усыновленных (удочеренных) детей: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•копию свидетельства об усыновлении (удочерении);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•копию решения суда об установлении усыновления (удочерения).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5.2.5. Копии документов должны быть заверены, за исключением случаев, когда документы представляются с подлинниками соответствующих документов.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5.3. 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6. Расходование родительской платы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6.1. Денежные средства в виде родительской платы в полном объёме учитываются в плане финансово-хозяйственной деятельности ДОУ на текущий календарный год.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6.2.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6.3. 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6.4.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7. Порядок действий при наличии задолженности по родительской плате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7.1. Родители (законные представители) воспитанников обязаны своевременно вносить родительскую плату на лицевой счёт ДОУ, бухгалтерия ежемесячно по состоянию на 1 и 20 число представляет заведующему дошкольным образовательным учреждением информацию о задолженности по родительской плате.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7.2. Ответственное лицо проводит мероприятия по информированию родителей (законных представителей) воспитанников об установленных сроках внесения родительской платы: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•устное информирование на родительских собраниях;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•при встрече с родителями (законными представителями) за неделю до даты оплаты;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•размещение объявления на официальном сайте детского сада, информационном стенде в возрастных группах;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•использование технологических и современных решений в виде оповещения через СМС, Интернет-порталы;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•оформление памятки родителям по родительской плате и др.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7.3. При несвоевременном внесении родительской платы заведующий ДОУ вправе начать претензионную работу в отношении родителей (законных представителей) воспитанника дошкольного образовательного учреждения.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7.4. Претензия о взыскании родительской платы составляется, если это предусмотрено договором между ДОУ и родителем (законным представителем) воспитанника.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7.5. 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7.6. Претензия подписываться заведующим детским садом, подпись удостоверяется печатью, регистрируется в порядке, предусмотренном инструкцией по делопроизводству. Претензия вручается родителю (законному представителю) воспитанника лично (на экземпляре ДОУ родитель ставит отметку о получении, личную подпись, расшифровку подписи) или отправляется по почте с уведомлением о вручении.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7.7. При наличии задолженности по родительской плате после проведённой претензионной работы заведующий 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7.8. 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 воспитанника, имеющего задолженность по родительской плате. К исковому заявлению прилагается копия претензии и уведомление о её получении, квитанция об </w:t>
      </w:r>
      <w:r w:rsidRPr="0079332F">
        <w:rPr>
          <w:rFonts w:ascii="Times New Roman" w:hAnsi="Times New Roman" w:cs="Times New Roman"/>
          <w:sz w:val="28"/>
          <w:szCs w:val="28"/>
        </w:rPr>
        <w:lastRenderedPageBreak/>
        <w:t>уплате госпошлины, документ, подтверждающий полномочия представителя ДОУ, копия договора между учреждением и родителем (законным представителем), копии табелей учёта посещаемости детей. Дошкольное образовательное учреждение вправе потребовать уплаты процентов на сумму долга.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7.9. 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детским садом обращается в службу судебных приставов по месту жительства родителя (законного представителя) с заявлением и исполнительным листом.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7.10. Общий срок исковой давности по задолженности родительской платы составляет 3 года. Если долг не будет возвращён, дошкольное образовательное учреждение получит решение суда и постановление пристава. Эти документы подтверждают, что ДОУ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 (законный представитель) не погасил долг.</w:t>
      </w:r>
    </w:p>
    <w:p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8.1. Настоящее Положение о родительской плате и порядке ее взимания за присмотр и уход за воспитанниками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9332F" w:rsidRDefault="0079332F"/>
    <w:sectPr w:rsidR="0079332F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7695"/>
    <w:rsid w:val="0079332F"/>
    <w:rsid w:val="007C0A27"/>
    <w:rsid w:val="00806302"/>
    <w:rsid w:val="00812C9B"/>
    <w:rsid w:val="00827695"/>
    <w:rsid w:val="00C074D8"/>
    <w:rsid w:val="00CE2AB5"/>
    <w:rsid w:val="00E82D78"/>
    <w:rsid w:val="00EA7E7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2F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2F"/>
    <w:rPr>
      <w:rFonts w:cs="Times New Roman"/>
      <w:color w:val="00000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poEr7Dht+SUHBxTwnpKrbaUfg4/iniLTO7tDi055hKw=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FDWrFqEMx2wbD+7Vf6201GOOnnnfySCOdq716PS/Qy0+lQtgw2Yqk2DOdFbqYCjq
3cIg21h9WgGgWHzy211Pww==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HNDLBH+0buvdrZAMFchwASJeLe8=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settings.xml?ContentType=application/vnd.openxmlformats-officedocument.wordprocessingml.settings+xml">
        <DigestMethod Algorithm="http://www.w3.org/2000/09/xmldsig#sha1"/>
        <DigestValue>FxQRmJUZgxTfXBT8kVpnMpwqoqA=</DigestValue>
      </Reference>
      <Reference URI="/word/styles.xml?ContentType=application/vnd.openxmlformats-officedocument.wordprocessingml.styles+xml">
        <DigestMethod Algorithm="http://www.w3.org/2000/09/xmldsig#sha1"/>
        <DigestValue>pF/3pumH72em1pcwEOhYvEP7Dhk=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4</cp:revision>
  <dcterms:created xsi:type="dcterms:W3CDTF">2022-01-23T22:49:00Z</dcterms:created>
  <dcterms:modified xsi:type="dcterms:W3CDTF">2022-01-28T00:18:00Z</dcterms:modified>
</cp:coreProperties>
</file>