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396"/>
      </w:tblGrid>
      <w:tr w:rsidR="00206877" w:rsidRPr="006E4F76" w:rsidTr="005218F7">
        <w:tc>
          <w:tcPr>
            <w:tcW w:w="5949" w:type="dxa"/>
          </w:tcPr>
          <w:p w:rsidR="006E4F76" w:rsidRPr="006E4F76" w:rsidRDefault="006E4F76" w:rsidP="006E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4F76" w:rsidRPr="006E4F76" w:rsidRDefault="006E4F76" w:rsidP="006E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6E4F76" w:rsidRPr="006E4F76" w:rsidRDefault="006E4F76" w:rsidP="006E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proofErr w:type="spellStart"/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Е.Н.Крапивинская</w:t>
            </w:r>
            <w:proofErr w:type="spellEnd"/>
          </w:p>
          <w:p w:rsidR="006E4F76" w:rsidRPr="006E4F76" w:rsidRDefault="006E4F76" w:rsidP="006E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3от 30.08.2021 </w:t>
            </w:r>
          </w:p>
          <w:p w:rsidR="000D1228" w:rsidRPr="006E4F76" w:rsidRDefault="000D1228" w:rsidP="000D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:rsidR="000D1228" w:rsidRPr="006E4F76" w:rsidRDefault="000D1228" w:rsidP="000D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совете родителей    </w:t>
            </w:r>
          </w:p>
          <w:p w:rsidR="000D1228" w:rsidRPr="006E4F76" w:rsidRDefault="000D1228" w:rsidP="000D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от 15.01.2021г. </w:t>
            </w:r>
            <w:r w:rsidRPr="006E4F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6E4F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№1</w:t>
            </w:r>
          </w:p>
          <w:p w:rsidR="00206877" w:rsidRPr="006E4F76" w:rsidRDefault="0020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206877" w:rsidRPr="006E4F76" w:rsidRDefault="00206877" w:rsidP="002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6877" w:rsidRPr="006E4F76" w:rsidRDefault="00206877" w:rsidP="002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06877" w:rsidRPr="006E4F76" w:rsidRDefault="00206877" w:rsidP="002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«Детский сад №11.»</w:t>
            </w:r>
          </w:p>
          <w:p w:rsidR="00206877" w:rsidRPr="006E4F76" w:rsidRDefault="00206877" w:rsidP="002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___________/Т.В.Матвеева</w:t>
            </w:r>
          </w:p>
          <w:p w:rsidR="00206877" w:rsidRPr="006E4F76" w:rsidRDefault="00206877">
            <w:pPr>
              <w:rPr>
                <w:rFonts w:ascii="Times New Roman" w:hAnsi="Times New Roman" w:cs="Times New Roman"/>
              </w:rPr>
            </w:pP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E4F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76" w:rsidRPr="006E4F76">
              <w:rPr>
                <w:rFonts w:ascii="Times New Roman" w:hAnsi="Times New Roman" w:cs="Times New Roman"/>
                <w:sz w:val="24"/>
                <w:szCs w:val="24"/>
              </w:rPr>
              <w:t xml:space="preserve">3от 30.08.2021 </w:t>
            </w:r>
          </w:p>
        </w:tc>
      </w:tr>
    </w:tbl>
    <w:p w:rsidR="003E4DA8" w:rsidRDefault="003E4DA8"/>
    <w:p w:rsidR="00206877" w:rsidRDefault="00206877"/>
    <w:p w:rsidR="00206877" w:rsidRDefault="00206877"/>
    <w:p w:rsidR="00206877" w:rsidRDefault="00206877"/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муниципального бюджетного дошкольного образовательного учреждения «Детский сад № 11» 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г. Уссурийска Уссурийского городского округа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муниципального бюджетного дошкольного образовательного учреждения «Детский сад № 11» г. Уссурийска Уссурийского городского округа(далее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Федеральным законом «Об образовании в Российской Федерации».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lastRenderedPageBreak/>
        <w:t>1.2. Настоящее Положение разработано с целью: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77" w:rsidRPr="00206877" w:rsidRDefault="00206877" w:rsidP="0020687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правовой защиты участников образовательных отношений в муниципального бюджетного дошкольного образовательного учреждения «Детский сад № 11» </w:t>
      </w:r>
    </w:p>
    <w:p w:rsidR="00206877" w:rsidRPr="00206877" w:rsidRDefault="00206877" w:rsidP="0020687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г. Уссурийска Уссурийского городского округа (далее — ДОУ) в привлечении внебюджетных средств;</w:t>
      </w:r>
    </w:p>
    <w:p w:rsidR="00206877" w:rsidRPr="00206877" w:rsidRDefault="00206877" w:rsidP="0020687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206877" w:rsidRPr="00206877" w:rsidRDefault="00206877" w:rsidP="0020687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предупреждения незаконного сбора средств с родителей (законных представителей) воспитанников ДОУ;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1.3. Основным источником финансирования ДОУ является Учредитель.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1.4. 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1.5. Дополнительные финансовые источники могут быть привлечены ДОУ только в том случае, если такая возможность предусмотрена в уставе учреждения, с соблюдением всех условий, установленных действующим законодательством Российской Федерации.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1.6. Внебюджетными источниками финансирования ДОУ могут быть средства (доходы), полученные в результате: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 — оказание платных услуг, относящихся к основным видам деятельности ДОУ и иных платных услуг, организованных в соответствии с действующим законодательством;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 — 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lastRenderedPageBreak/>
        <w:t xml:space="preserve"> —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—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– физические и юридические лица).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1.7. 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 1.8. 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        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        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ДОУ в текущем финансовом году.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данном Положении.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2.1. Законные представители — усыновители, опекуны, попечители, родители воспитанников ДОУ.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2.2. Органы самоуправления в ДОУ — родительские и общественные организации, управляющие советы, родительские комитеты, общее собрание, </w:t>
      </w:r>
      <w:r w:rsidRPr="00206877">
        <w:rPr>
          <w:rFonts w:ascii="Times New Roman" w:hAnsi="Times New Roman" w:cs="Times New Roman"/>
          <w:sz w:val="28"/>
          <w:szCs w:val="28"/>
        </w:rPr>
        <w:lastRenderedPageBreak/>
        <w:t>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– развитие ДОУ.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– развитие ДОУ.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3. Порядок оказания платных услуг, относящихся к основным видам деятельности ДОУ и иных платных услуг.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3.1. 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3.2. Оказание платных образовательных услуг ДОУ и иных платных услуг осуществляется в соответствии с действующим законодательством РФ и Правилами оказания платных образовательных услуг, утвержденных постановлением Правительства РФ от 15.08.2013 года № 706. 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4. Порядок привлечения ДОУ целевых взносов.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4.1. 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</w:t>
      </w:r>
      <w:r w:rsidRPr="00206877">
        <w:rPr>
          <w:rFonts w:ascii="Times New Roman" w:hAnsi="Times New Roman" w:cs="Times New Roman"/>
          <w:sz w:val="28"/>
          <w:szCs w:val="28"/>
        </w:rPr>
        <w:lastRenderedPageBreak/>
        <w:t>воспитанников в период образовательного процесса либо решение иных задач, не противоречащих уставной деятельности ДОУ и действующему законодательству РФ.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обучающихся,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4.3. 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обучающихся без их согласия.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4.5.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4.6. Целевые взносы юридических и физических лиц, родителей (законных представителей) воспитанников вносятся на внебюджетный лицевой счет ДОУ, открытый в финансовом управлении администрации района. Внесение целевых взносов наличными средствами на основании письменного заявления физических лиц, в том числе родителей (законных представителей) не допускается.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lastRenderedPageBreak/>
        <w:t>4.7. 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– уголовную ответственность.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5. Порядок привлечения добровольных пожертвований.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5.1. Добровольные пожертвования МОУ могут производиться юридическими и физическими лицами, в том числе родителями (законными представителями) воспитанников. ДОУ вправе собирать пожертвования, если это право предусмотрено его уставом.</w:t>
      </w:r>
    </w:p>
    <w:p w:rsidR="00206877" w:rsidRPr="00206877" w:rsidRDefault="00206877" w:rsidP="00206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внебюджетный лицевой счет ДОУ, открытый в финансовом управлении администрации района.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206877" w:rsidRPr="00206877" w:rsidRDefault="00206877" w:rsidP="00206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206877" w:rsidRPr="00206877" w:rsidRDefault="00206877" w:rsidP="00206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lastRenderedPageBreak/>
        <w:t>5.2.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5.3. Принимать добровольные пожертвования в качестве вступительных взносов за прием воспитанников в ДОУ, сборов на нужды учреждения не допускается.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5.4. Размер добровольного пожертвования юридическим и (или) физическим лицом, родителями (законными представителями) воспитанников определяется самостоятельно.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5.5.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конкретизированные цели развития 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и Учредителем.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назначению, определенному жертвователями, руководитель ДОУ несет ответственность в соответствии с действующим законодательством. 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6. Контроль за соблюдением законности привлечения дополнительных финансовых средств.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 xml:space="preserve">6.1. Контроль за соблюдением законности привлечения дополнительных финансовых средств ДОУ осуществляется Учредителем, органами </w:t>
      </w:r>
      <w:r w:rsidRPr="00206877">
        <w:rPr>
          <w:rFonts w:ascii="Times New Roman" w:hAnsi="Times New Roman" w:cs="Times New Roman"/>
          <w:sz w:val="28"/>
          <w:szCs w:val="28"/>
        </w:rPr>
        <w:lastRenderedPageBreak/>
        <w:t>наделенными полномочиями по обеспечению финансового контроля в соответствие с настоящим Положением.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6.2.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6.3. Запрещается вовлекать воспитанников в финансовые отношения между их родителями (законными представителями) и ДОУ.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77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7.1.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206877" w:rsidRPr="00206877" w:rsidRDefault="00206877" w:rsidP="00206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77">
        <w:rPr>
          <w:rFonts w:ascii="Times New Roman" w:hAnsi="Times New Roman" w:cs="Times New Roman"/>
          <w:sz w:val="28"/>
          <w:szCs w:val="28"/>
        </w:rPr>
        <w:t>7.2. 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206877" w:rsidRPr="00206877" w:rsidRDefault="00206877" w:rsidP="002068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877" w:rsidRPr="00206877" w:rsidSect="00C1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2C1A"/>
    <w:multiLevelType w:val="hybridMultilevel"/>
    <w:tmpl w:val="1494D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7DF8"/>
    <w:rsid w:val="000D1228"/>
    <w:rsid w:val="00206877"/>
    <w:rsid w:val="003E4DA8"/>
    <w:rsid w:val="005218F7"/>
    <w:rsid w:val="006E4F76"/>
    <w:rsid w:val="00C102F5"/>
    <w:rsid w:val="00CA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8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ROyfNcKPgYbe/a3BXWo+mxkR5BIQkWGxadsNhsthmuQ=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Bn7G6tla/hRzeuczZk2N7gz9wOIJJ5RtTCByvOuRBGSVsMwpTgkfGjsJKnvwKrId
SYD+qKLmaDR9qNNc/63T0w==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61fOMOyVIYaRVj0FRmIwQr6QBJI=</DigestValue>
      </Reference>
      <Reference URI="/word/fontTable.xml?ContentType=application/vnd.openxmlformats-officedocument.wordprocessingml.fontTable+xml">
        <DigestMethod Algorithm="http://www.w3.org/2000/09/xmldsig#sha1"/>
        <DigestValue>1Ql90GKz/5uW8b3BuQwUrOBxt90=</DigestValue>
      </Reference>
      <Reference URI="/word/numbering.xml?ContentType=application/vnd.openxmlformats-officedocument.wordprocessingml.numbering+xml">
        <DigestMethod Algorithm="http://www.w3.org/2000/09/xmldsig#sha1"/>
        <DigestValue>ACqQxnQ13sEzcEHlUfkn+Wp3YWM=</DigestValue>
      </Reference>
      <Reference URI="/word/settings.xml?ContentType=application/vnd.openxmlformats-officedocument.wordprocessingml.settings+xml">
        <DigestMethod Algorithm="http://www.w3.org/2000/09/xmldsig#sha1"/>
        <DigestValue>Fc0AmaajS67mBSkGe0+Z4vSF0sI=</DigestValue>
      </Reference>
      <Reference URI="/word/styles.xml?ContentType=application/vnd.openxmlformats-officedocument.wordprocessingml.styles+xml">
        <DigestMethod Algorithm="http://www.w3.org/2000/09/xmldsig#sha1"/>
        <DigestValue>ulzauG88YX9NGahHDeK/Y1rvrXI=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4</cp:revision>
  <dcterms:created xsi:type="dcterms:W3CDTF">2022-01-21T02:04:00Z</dcterms:created>
  <dcterms:modified xsi:type="dcterms:W3CDTF">2022-01-28T00:13:00Z</dcterms:modified>
</cp:coreProperties>
</file>